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2EB4" w:rsidRDefault="000E0AB7" w:rsidP="00222EB4">
      <w:pPr>
        <w:rPr>
          <w:rFonts w:ascii="Times New Roman" w:hAnsi="Times New Roman" w:cs="Times New Roman"/>
          <w:b/>
          <w:sz w:val="28"/>
          <w:szCs w:val="28"/>
        </w:rPr>
      </w:pPr>
      <w:r w:rsidRPr="000E0AB7">
        <w:rPr>
          <w:rFonts w:ascii="Times New Roman" w:hAnsi="Times New Roman" w:cs="Times New Roman"/>
          <w:b/>
          <w:sz w:val="28"/>
          <w:szCs w:val="28"/>
        </w:rPr>
        <w:t>«Российский региональный открытый молодежный водный конкурс»</w:t>
      </w:r>
    </w:p>
    <w:p w:rsidR="000E0AB7" w:rsidRPr="000E0AB7" w:rsidRDefault="000E0AB7" w:rsidP="00222EB4">
      <w:pPr>
        <w:rPr>
          <w:rFonts w:ascii="Times New Roman" w:hAnsi="Times New Roman" w:cs="Times New Roman"/>
          <w:b/>
          <w:sz w:val="28"/>
          <w:szCs w:val="28"/>
        </w:rPr>
      </w:pPr>
    </w:p>
    <w:p w:rsidR="00F300C3" w:rsidRDefault="00F300C3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00C3" w:rsidRDefault="00F300C3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00C3" w:rsidRDefault="00F300C3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00C3" w:rsidRDefault="00F300C3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2EB4" w:rsidRPr="00E63BBD" w:rsidRDefault="00222EB4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63BBD">
        <w:rPr>
          <w:rFonts w:ascii="Times New Roman" w:hAnsi="Times New Roman" w:cs="Times New Roman"/>
          <w:b/>
          <w:sz w:val="28"/>
          <w:szCs w:val="28"/>
        </w:rPr>
        <w:t>Проектная работа</w:t>
      </w:r>
    </w:p>
    <w:p w:rsidR="00E63BBD" w:rsidRDefault="00E63BBD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63BBD">
        <w:rPr>
          <w:rFonts w:ascii="Times New Roman" w:hAnsi="Times New Roman" w:cs="Times New Roman"/>
          <w:b/>
          <w:sz w:val="28"/>
          <w:szCs w:val="28"/>
        </w:rPr>
        <w:t>«</w:t>
      </w:r>
      <w:r w:rsidR="000E0AB7">
        <w:rPr>
          <w:rFonts w:ascii="Times New Roman" w:hAnsi="Times New Roman" w:cs="Times New Roman"/>
          <w:b/>
          <w:sz w:val="28"/>
          <w:szCs w:val="28"/>
        </w:rPr>
        <w:t>Охрана</w:t>
      </w:r>
      <w:r w:rsidR="00222EB4" w:rsidRPr="00E63BBD">
        <w:rPr>
          <w:rFonts w:ascii="Times New Roman" w:hAnsi="Times New Roman" w:cs="Times New Roman"/>
          <w:b/>
          <w:sz w:val="28"/>
          <w:szCs w:val="28"/>
        </w:rPr>
        <w:t xml:space="preserve"> и рациональное использование</w:t>
      </w:r>
    </w:p>
    <w:p w:rsidR="00222EB4" w:rsidRDefault="00222EB4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E63BBD">
        <w:rPr>
          <w:rFonts w:ascii="Times New Roman" w:hAnsi="Times New Roman" w:cs="Times New Roman"/>
          <w:b/>
          <w:sz w:val="28"/>
          <w:szCs w:val="28"/>
        </w:rPr>
        <w:t>водных</w:t>
      </w:r>
      <w:proofErr w:type="gramEnd"/>
      <w:r w:rsidRPr="00E63BBD">
        <w:rPr>
          <w:rFonts w:ascii="Times New Roman" w:hAnsi="Times New Roman" w:cs="Times New Roman"/>
          <w:b/>
          <w:sz w:val="28"/>
          <w:szCs w:val="28"/>
        </w:rPr>
        <w:t xml:space="preserve"> ресурсов Республики Дагестан</w:t>
      </w:r>
      <w:r w:rsidR="00E63BBD" w:rsidRPr="00E63BBD">
        <w:rPr>
          <w:rFonts w:ascii="Times New Roman" w:hAnsi="Times New Roman" w:cs="Times New Roman"/>
          <w:b/>
          <w:sz w:val="28"/>
          <w:szCs w:val="28"/>
        </w:rPr>
        <w:t>»</w:t>
      </w:r>
    </w:p>
    <w:p w:rsidR="000E0AB7" w:rsidRDefault="000E0AB7" w:rsidP="00E63B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603D" w:rsidRPr="00A02C06" w:rsidRDefault="00DB603D" w:rsidP="00DB603D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603D" w:rsidRDefault="00A02C06" w:rsidP="00A02C06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A02C06">
        <w:rPr>
          <w:rFonts w:ascii="Times New Roman" w:hAnsi="Times New Roman" w:cs="Times New Roman"/>
          <w:b/>
          <w:sz w:val="24"/>
          <w:szCs w:val="24"/>
        </w:rPr>
        <w:t>втор проектной работы: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Миляева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Екатерина</w:t>
      </w:r>
    </w:p>
    <w:p w:rsidR="00A02C06" w:rsidRDefault="00A02C06" w:rsidP="00A02C06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ученица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10 «Б»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класа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МКОУ КГ №1 </w:t>
      </w:r>
    </w:p>
    <w:p w:rsidR="00A02C06" w:rsidRDefault="00A02C06" w:rsidP="00A02C06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им.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М.В.Ломоносова</w:t>
      </w:r>
      <w:proofErr w:type="spellEnd"/>
    </w:p>
    <w:p w:rsidR="00A02C06" w:rsidRDefault="00A02C06" w:rsidP="00A02C06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Руководитель: Реутова Зоя Владимировна</w:t>
      </w:r>
    </w:p>
    <w:p w:rsidR="00A02C06" w:rsidRDefault="00A02C06" w:rsidP="00A02C06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учитель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биологии МКОУ КГ №1</w:t>
      </w:r>
    </w:p>
    <w:p w:rsidR="00A02C06" w:rsidRDefault="00A02C06" w:rsidP="00A02C06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им.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М.В.Ломоносова</w:t>
      </w:r>
      <w:proofErr w:type="spellEnd"/>
    </w:p>
    <w:p w:rsidR="005352A8" w:rsidRDefault="005352A8" w:rsidP="00A02C06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A02C06" w:rsidRPr="00A02C06" w:rsidRDefault="00A02C06" w:rsidP="00DB603D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603D" w:rsidRDefault="00DB603D" w:rsidP="00DB603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4FDB" w:rsidRDefault="00414FDB" w:rsidP="005352A8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352A8" w:rsidRPr="005352A8" w:rsidRDefault="005352A8" w:rsidP="00DB603D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>Город Кизляр</w:t>
      </w:r>
    </w:p>
    <w:p w:rsidR="00DB603D" w:rsidRPr="005352A8" w:rsidRDefault="005352A8" w:rsidP="00DB603D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>Республика Дагестан</w:t>
      </w:r>
    </w:p>
    <w:p w:rsidR="00DB603D" w:rsidRPr="005352A8" w:rsidRDefault="005352A8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>2025 г.</w:t>
      </w:r>
    </w:p>
    <w:p w:rsidR="00DB603D" w:rsidRPr="005352A8" w:rsidRDefault="00DB603D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Содержание </w:t>
      </w:r>
    </w:p>
    <w:p w:rsidR="00DB603D" w:rsidRPr="008302D1" w:rsidRDefault="00DB603D" w:rsidP="008302D1">
      <w:pPr>
        <w:tabs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Аннотация</w:t>
      </w:r>
      <w:r w:rsidR="008302D1">
        <w:rPr>
          <w:rFonts w:ascii="Times New Roman" w:hAnsi="Times New Roman" w:cs="Times New Roman"/>
          <w:sz w:val="24"/>
          <w:szCs w:val="24"/>
        </w:rPr>
        <w:tab/>
        <w:t>3</w:t>
      </w:r>
    </w:p>
    <w:p w:rsidR="00DB603D" w:rsidRPr="008302D1" w:rsidRDefault="00DB603D" w:rsidP="008302D1">
      <w:pPr>
        <w:tabs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 xml:space="preserve">Введение </w:t>
      </w:r>
      <w:r w:rsidR="008302D1">
        <w:rPr>
          <w:rFonts w:ascii="Times New Roman" w:hAnsi="Times New Roman" w:cs="Times New Roman"/>
          <w:sz w:val="24"/>
          <w:szCs w:val="24"/>
        </w:rPr>
        <w:tab/>
        <w:t>4</w:t>
      </w:r>
    </w:p>
    <w:p w:rsidR="00DB603D" w:rsidRPr="008302D1" w:rsidRDefault="00DB603D" w:rsidP="008302D1">
      <w:pPr>
        <w:tabs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1.Состояние водных ресурсов в Дагестане</w:t>
      </w:r>
      <w:r w:rsidR="008302D1">
        <w:rPr>
          <w:rFonts w:ascii="Times New Roman" w:hAnsi="Times New Roman" w:cs="Times New Roman"/>
          <w:sz w:val="24"/>
          <w:szCs w:val="24"/>
        </w:rPr>
        <w:tab/>
        <w:t>5</w:t>
      </w:r>
    </w:p>
    <w:p w:rsidR="00DB603D" w:rsidRPr="008302D1" w:rsidRDefault="00DB603D" w:rsidP="00B642F4">
      <w:pPr>
        <w:tabs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2. Проблемы использования водных ресурсов</w:t>
      </w:r>
      <w:r w:rsidR="00B642F4">
        <w:rPr>
          <w:rFonts w:ascii="Times New Roman" w:hAnsi="Times New Roman" w:cs="Times New Roman"/>
          <w:sz w:val="24"/>
          <w:szCs w:val="24"/>
        </w:rPr>
        <w:tab/>
        <w:t>5</w:t>
      </w:r>
    </w:p>
    <w:p w:rsidR="00DB603D" w:rsidRPr="008302D1" w:rsidRDefault="00DB603D" w:rsidP="00B642F4">
      <w:pPr>
        <w:tabs>
          <w:tab w:val="left" w:pos="3450"/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3. Меры по охране и восстановлению водных ресурсов</w:t>
      </w:r>
      <w:r w:rsidR="00B642F4">
        <w:rPr>
          <w:rFonts w:ascii="Times New Roman" w:hAnsi="Times New Roman" w:cs="Times New Roman"/>
          <w:sz w:val="24"/>
          <w:szCs w:val="24"/>
        </w:rPr>
        <w:tab/>
        <w:t>6</w:t>
      </w:r>
    </w:p>
    <w:p w:rsidR="00DB603D" w:rsidRPr="008302D1" w:rsidRDefault="00DB603D" w:rsidP="00B642F4">
      <w:pPr>
        <w:tabs>
          <w:tab w:val="left" w:pos="3450"/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 xml:space="preserve">   3.1. Рациональное водопользование</w:t>
      </w:r>
      <w:r w:rsidR="00B642F4">
        <w:rPr>
          <w:rFonts w:ascii="Times New Roman" w:hAnsi="Times New Roman" w:cs="Times New Roman"/>
          <w:sz w:val="24"/>
          <w:szCs w:val="24"/>
        </w:rPr>
        <w:tab/>
        <w:t>6</w:t>
      </w:r>
    </w:p>
    <w:p w:rsidR="00DB603D" w:rsidRPr="008302D1" w:rsidRDefault="00DB603D" w:rsidP="00B642F4">
      <w:pPr>
        <w:tabs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 xml:space="preserve">   3.2. Очистка сточных вод</w:t>
      </w:r>
      <w:r w:rsidR="00B642F4">
        <w:rPr>
          <w:rFonts w:ascii="Times New Roman" w:hAnsi="Times New Roman" w:cs="Times New Roman"/>
          <w:sz w:val="24"/>
          <w:szCs w:val="24"/>
        </w:rPr>
        <w:tab/>
        <w:t>6</w:t>
      </w:r>
    </w:p>
    <w:p w:rsidR="00DB603D" w:rsidRPr="008302D1" w:rsidRDefault="00DB603D" w:rsidP="00B642F4">
      <w:pPr>
        <w:tabs>
          <w:tab w:val="left" w:pos="3450"/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 xml:space="preserve">   3.3. Восстановление водосборных площадей</w:t>
      </w:r>
      <w:r w:rsidR="00B642F4">
        <w:rPr>
          <w:rFonts w:ascii="Times New Roman" w:hAnsi="Times New Roman" w:cs="Times New Roman"/>
          <w:sz w:val="24"/>
          <w:szCs w:val="24"/>
        </w:rPr>
        <w:tab/>
        <w:t>6</w:t>
      </w:r>
    </w:p>
    <w:p w:rsidR="00302481" w:rsidRPr="008302D1" w:rsidRDefault="00302481" w:rsidP="00B642F4">
      <w:pPr>
        <w:tabs>
          <w:tab w:val="left" w:pos="744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 xml:space="preserve">   3.4. Защита подземных вод</w:t>
      </w:r>
      <w:r w:rsidR="00B642F4">
        <w:rPr>
          <w:rFonts w:ascii="Times New Roman" w:hAnsi="Times New Roman" w:cs="Times New Roman"/>
          <w:sz w:val="24"/>
          <w:szCs w:val="24"/>
        </w:rPr>
        <w:tab/>
        <w:t>7</w:t>
      </w:r>
    </w:p>
    <w:p w:rsidR="00302481" w:rsidRPr="008302D1" w:rsidRDefault="00302481" w:rsidP="00B642F4">
      <w:pPr>
        <w:tabs>
          <w:tab w:val="left" w:pos="756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4. Мастер-план по водным ресурсам Дагестана</w:t>
      </w:r>
      <w:r w:rsidR="00B642F4">
        <w:rPr>
          <w:rFonts w:ascii="Times New Roman" w:hAnsi="Times New Roman" w:cs="Times New Roman"/>
          <w:sz w:val="24"/>
          <w:szCs w:val="24"/>
        </w:rPr>
        <w:t xml:space="preserve">                                            7</w:t>
      </w:r>
    </w:p>
    <w:p w:rsidR="00302481" w:rsidRPr="008302D1" w:rsidRDefault="00302481" w:rsidP="00B642F4">
      <w:pPr>
        <w:tabs>
          <w:tab w:val="left" w:pos="756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5. Роль образования и экологической культуры</w:t>
      </w:r>
      <w:r w:rsidR="00B642F4">
        <w:rPr>
          <w:rFonts w:ascii="Times New Roman" w:hAnsi="Times New Roman" w:cs="Times New Roman"/>
          <w:sz w:val="24"/>
          <w:szCs w:val="24"/>
        </w:rPr>
        <w:t xml:space="preserve">                                            7</w:t>
      </w:r>
    </w:p>
    <w:p w:rsidR="00302481" w:rsidRPr="008302D1" w:rsidRDefault="00302481" w:rsidP="00B642F4">
      <w:pPr>
        <w:tabs>
          <w:tab w:val="left" w:pos="756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6. Экономические и правовые аспекты</w:t>
      </w:r>
      <w:r w:rsidR="00B642F4">
        <w:rPr>
          <w:rFonts w:ascii="Times New Roman" w:hAnsi="Times New Roman" w:cs="Times New Roman"/>
          <w:sz w:val="24"/>
          <w:szCs w:val="24"/>
        </w:rPr>
        <w:tab/>
        <w:t>8</w:t>
      </w:r>
    </w:p>
    <w:p w:rsidR="00DB603D" w:rsidRPr="008302D1" w:rsidRDefault="00302481" w:rsidP="00AC4041">
      <w:pPr>
        <w:tabs>
          <w:tab w:val="left" w:pos="756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Заключение</w:t>
      </w:r>
      <w:r w:rsidR="00AC4041">
        <w:rPr>
          <w:rFonts w:ascii="Times New Roman" w:hAnsi="Times New Roman" w:cs="Times New Roman"/>
          <w:sz w:val="24"/>
          <w:szCs w:val="24"/>
        </w:rPr>
        <w:tab/>
      </w:r>
      <w:r w:rsidR="00156BDA">
        <w:rPr>
          <w:rFonts w:ascii="Times New Roman" w:hAnsi="Times New Roman" w:cs="Times New Roman"/>
          <w:sz w:val="24"/>
          <w:szCs w:val="24"/>
        </w:rPr>
        <w:t>9</w:t>
      </w:r>
    </w:p>
    <w:p w:rsidR="00302481" w:rsidRPr="008302D1" w:rsidRDefault="00302481" w:rsidP="00AC4041">
      <w:pPr>
        <w:tabs>
          <w:tab w:val="left" w:pos="756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 xml:space="preserve">Список литературы </w:t>
      </w:r>
      <w:r w:rsidR="00AC4041">
        <w:rPr>
          <w:rFonts w:ascii="Times New Roman" w:hAnsi="Times New Roman" w:cs="Times New Roman"/>
          <w:sz w:val="24"/>
          <w:szCs w:val="24"/>
        </w:rPr>
        <w:tab/>
        <w:t>12</w:t>
      </w:r>
    </w:p>
    <w:p w:rsidR="00302481" w:rsidRPr="008302D1" w:rsidRDefault="00302481" w:rsidP="00AC4041">
      <w:pPr>
        <w:tabs>
          <w:tab w:val="left" w:pos="7560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302D1">
        <w:rPr>
          <w:rFonts w:ascii="Times New Roman" w:hAnsi="Times New Roman" w:cs="Times New Roman"/>
          <w:sz w:val="24"/>
          <w:szCs w:val="24"/>
        </w:rPr>
        <w:t>Приложение</w:t>
      </w:r>
      <w:r w:rsidR="00AC4041">
        <w:rPr>
          <w:rFonts w:ascii="Times New Roman" w:hAnsi="Times New Roman" w:cs="Times New Roman"/>
          <w:sz w:val="24"/>
          <w:szCs w:val="24"/>
        </w:rPr>
        <w:tab/>
        <w:t>13</w:t>
      </w:r>
    </w:p>
    <w:p w:rsidR="00DB603D" w:rsidRPr="005352A8" w:rsidRDefault="00DB603D" w:rsidP="005352A8">
      <w:pPr>
        <w:tabs>
          <w:tab w:val="left" w:pos="3450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B603D" w:rsidRPr="005352A8" w:rsidRDefault="00DB603D" w:rsidP="005352A8">
      <w:pPr>
        <w:tabs>
          <w:tab w:val="left" w:pos="3450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B603D" w:rsidRPr="005352A8" w:rsidRDefault="00DB603D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603D" w:rsidRDefault="00DB603D" w:rsidP="005352A8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lastRenderedPageBreak/>
        <w:t>Аннотация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Республика Дагестан — один из самых густонаселённых регионов России, где остро стоит проблема нехватки качественной питьевой воды. Несмотря на богатые природные водные ресурсы — горные реки, мощные ГЭС и обилие подземных источников — доступ к чистой воде остаётся ограниченным. Это связано с физическим износом инфраструктуры, загрязнением водоёмов, нерациональным использованием воды и отсутствием комплексного управления водными ресурсами.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В ходе проектной работы я проанализировала текущее состояние водного хозяйства Дагестана на основе данных Росгидромета, Минприроды России и Группы «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РусГидро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>». Были выявлены ключевые проблемы: износ водопроводных сетей (до 60%), массовый сброс неочищенных стоков (особенно в сельской местности), деградация водосборных площадей и отсутствие системы мониторинга подземных вод.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В работе предложена модель </w:t>
      </w:r>
      <w:r w:rsidRPr="001D5153">
        <w:rPr>
          <w:rFonts w:ascii="Times New Roman" w:hAnsi="Times New Roman" w:cs="Times New Roman"/>
          <w:bCs/>
          <w:sz w:val="24"/>
          <w:szCs w:val="24"/>
        </w:rPr>
        <w:t>устойчивого водопользования</w:t>
      </w:r>
      <w:r w:rsidRPr="001D5153">
        <w:rPr>
          <w:rFonts w:ascii="Times New Roman" w:hAnsi="Times New Roman" w:cs="Times New Roman"/>
          <w:sz w:val="24"/>
          <w:szCs w:val="24"/>
        </w:rPr>
        <w:t xml:space="preserve">, включающая внедрение цифровых технологий, модульных очистных сооружений, 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водосберегающих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агротехнологий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 xml:space="preserve"> и экологического просвещения. Особое внимание уделено мастер-плану института «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Ленгидропроект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>» до 2043 года — стратегическому документу, способному изменить ситуацию к лучшему.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Я пришла к выводу, что решение водной проблемы Дагестана требует не только технических и финансовых мер, но и вовлечения каждого жителя региона. Только совместными усилиями мы сможем обеспечить будущие поколения чистой водой.</w:t>
      </w: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Введение.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Дагестан — край высоких гор, бурных рек и яркого солнца. Но за этим живописным образом скрывается серьёзная проблема: </w:t>
      </w:r>
      <w:r w:rsidRPr="001D5153">
        <w:rPr>
          <w:rFonts w:ascii="Times New Roman" w:hAnsi="Times New Roman" w:cs="Times New Roman"/>
          <w:bCs/>
          <w:sz w:val="24"/>
          <w:szCs w:val="24"/>
        </w:rPr>
        <w:t>многие жители региона сталкиваются с нехваткой чистой питьевой воды</w:t>
      </w:r>
      <w:r w:rsidRPr="001D5153">
        <w:rPr>
          <w:rFonts w:ascii="Times New Roman" w:hAnsi="Times New Roman" w:cs="Times New Roman"/>
          <w:sz w:val="24"/>
          <w:szCs w:val="24"/>
        </w:rPr>
        <w:t>. В некоторых сёлах вода поступает по графику, а в колодцах и реках обнаруживают повышенное содержание железа, нитратов и бактерий. Это не просто неудобство — это угроза здоровью и устойчивому развитию региона.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 xml:space="preserve">Несмотря на то, что в Дагестане протекают мощные реки — Сулак, Самур, Аварское 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Койсу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>, Терек — и действуют крупные гидроэлектростанции, </w:t>
      </w:r>
      <w:r w:rsidRPr="001D5153">
        <w:rPr>
          <w:rFonts w:ascii="Times New Roman" w:hAnsi="Times New Roman" w:cs="Times New Roman"/>
          <w:bCs/>
          <w:sz w:val="24"/>
          <w:szCs w:val="24"/>
        </w:rPr>
        <w:t>вода доходит до людей в недостаточном количестве и низкого качества</w:t>
      </w:r>
      <w:r w:rsidRPr="001D5153">
        <w:rPr>
          <w:rFonts w:ascii="Times New Roman" w:hAnsi="Times New Roman" w:cs="Times New Roman"/>
          <w:sz w:val="24"/>
          <w:szCs w:val="24"/>
        </w:rPr>
        <w:t>. Причины — изношенные трубы, отсутствие канализации, загрязнение водоёмов и неэффективное водопользование.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/>
          <w:bCs/>
          <w:sz w:val="24"/>
          <w:szCs w:val="24"/>
        </w:rPr>
        <w:t>Цель моей проектной работы</w:t>
      </w:r>
      <w:r w:rsidRPr="001D5153">
        <w:rPr>
          <w:rFonts w:ascii="Times New Roman" w:hAnsi="Times New Roman" w:cs="Times New Roman"/>
          <w:sz w:val="24"/>
          <w:szCs w:val="24"/>
        </w:rPr>
        <w:t> — изучить состояние водных ресурсов Дагестана, выявить основные проблемы и предложить реальные пути их решения.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Актуальность темы</w:t>
      </w:r>
      <w:r w:rsidRPr="001D5153">
        <w:rPr>
          <w:rFonts w:ascii="Times New Roman" w:hAnsi="Times New Roman" w:cs="Times New Roman"/>
          <w:b/>
          <w:sz w:val="24"/>
          <w:szCs w:val="24"/>
        </w:rPr>
        <w:t> я вижу в следующем:</w:t>
      </w:r>
    </w:p>
    <w:p w:rsidR="001D5153" w:rsidRPr="001D5153" w:rsidRDefault="001D5153" w:rsidP="001D5153">
      <w:pPr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Постоянный рост населения увеличивает потребление воды.</w:t>
      </w:r>
    </w:p>
    <w:p w:rsidR="001D5153" w:rsidRPr="001D5153" w:rsidRDefault="001D5153" w:rsidP="001D5153">
      <w:pPr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Качество воды в реках и источниках ухудшается из-за антропогенного воздействия.</w:t>
      </w:r>
    </w:p>
    <w:p w:rsidR="001D5153" w:rsidRPr="001D5153" w:rsidRDefault="001D5153" w:rsidP="001D5153">
      <w:pPr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Сельское хозяйство и туризм — ключевые отрасли экономики — напрямую зависят от доступности воды.</w:t>
      </w:r>
    </w:p>
    <w:p w:rsidR="001D5153" w:rsidRPr="001D5153" w:rsidRDefault="001D5153" w:rsidP="001D5153">
      <w:pPr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Климатические изменения влияют на режим осадков и стока, что делает водный баланс менее предсказуемым.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Эта работа — мой вклад в понимание одной из самых важных экологических проблем родного края.</w:t>
      </w:r>
    </w:p>
    <w:p w:rsidR="00414FDB" w:rsidRDefault="00414FDB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14FDB" w:rsidRDefault="00414FDB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14FDB" w:rsidRDefault="00414FDB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14FDB" w:rsidRDefault="00414FDB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14FDB" w:rsidRDefault="00414FDB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14FDB" w:rsidRDefault="00414FDB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14FDB" w:rsidRDefault="00414FDB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lastRenderedPageBreak/>
        <w:t>1. Состояние водных ресурсов в Дагестане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 xml:space="preserve">Дагестан расположен в зоне резко континентального климата. Влагообеспеченность сильно различается: в горах — до 1500 мм осадков в год, на равнинах — менее 500 мм. Основные источники водоснабжения — горные реки (Сулак, Самур, 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Койсу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>, Терек) и подземные воды, особенно в равнинных районах.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sz w:val="24"/>
          <w:szCs w:val="24"/>
        </w:rPr>
        <w:t>Однако наличие ресурсов не означает их эффективное использование. Основные проблемы:</w:t>
      </w:r>
    </w:p>
    <w:p w:rsidR="001D5153" w:rsidRPr="001D5153" w:rsidRDefault="001D5153" w:rsidP="001D5153">
      <w:pPr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bCs/>
          <w:sz w:val="24"/>
          <w:szCs w:val="24"/>
        </w:rPr>
        <w:t>Износ инфраструктуры</w:t>
      </w:r>
      <w:r w:rsidRPr="001D5153">
        <w:rPr>
          <w:rFonts w:ascii="Times New Roman" w:hAnsi="Times New Roman" w:cs="Times New Roman"/>
          <w:sz w:val="24"/>
          <w:szCs w:val="24"/>
        </w:rPr>
        <w:t>: более 60% водопроводных сетей (свыше 11 000 км) требуют капитального ремонта или замены. Это приводит к утечкам, авариям и низкому давлению.</w:t>
      </w:r>
    </w:p>
    <w:p w:rsidR="001D5153" w:rsidRPr="001D5153" w:rsidRDefault="001D5153" w:rsidP="001D5153">
      <w:pPr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bCs/>
          <w:sz w:val="24"/>
          <w:szCs w:val="24"/>
        </w:rPr>
        <w:t>Нестабильное водоснабжение</w:t>
      </w:r>
      <w:r w:rsidRPr="001D5153">
        <w:rPr>
          <w:rFonts w:ascii="Times New Roman" w:hAnsi="Times New Roman" w:cs="Times New Roman"/>
          <w:sz w:val="24"/>
          <w:szCs w:val="24"/>
        </w:rPr>
        <w:t>: в десятках населённых пунктов вода подаётся по графику — по 2–3 часа в день. Причина — низкая пропускная способность старых водоводов.</w:t>
      </w:r>
    </w:p>
    <w:p w:rsidR="001D5153" w:rsidRPr="001D5153" w:rsidRDefault="001D5153" w:rsidP="001D5153">
      <w:pPr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bCs/>
          <w:sz w:val="24"/>
          <w:szCs w:val="24"/>
        </w:rPr>
        <w:t>Замкнутый цикл загрязнения</w:t>
      </w:r>
      <w:r w:rsidRPr="001D5153">
        <w:rPr>
          <w:rFonts w:ascii="Times New Roman" w:hAnsi="Times New Roman" w:cs="Times New Roman"/>
          <w:sz w:val="24"/>
          <w:szCs w:val="24"/>
        </w:rPr>
        <w:t>: в ряде сёл сточные воды не очищаются и сбрасываются в те же реки, из которых берётся питьевая вода.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1D5153">
        <w:rPr>
          <w:rFonts w:ascii="Times New Roman" w:hAnsi="Times New Roman" w:cs="Times New Roman"/>
          <w:bCs/>
          <w:sz w:val="24"/>
          <w:szCs w:val="24"/>
        </w:rPr>
        <w:t>Яркий пример</w:t>
      </w:r>
      <w:r w:rsidRPr="001D5153">
        <w:rPr>
          <w:rFonts w:ascii="Times New Roman" w:hAnsi="Times New Roman" w:cs="Times New Roman"/>
          <w:sz w:val="24"/>
          <w:szCs w:val="24"/>
        </w:rPr>
        <w:t xml:space="preserve"> — посёлок 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Шамилькала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 xml:space="preserve">. Там сточные воды попадают прямо в водохранилище </w:t>
      </w:r>
      <w:proofErr w:type="spellStart"/>
      <w:r w:rsidRPr="001D5153">
        <w:rPr>
          <w:rFonts w:ascii="Times New Roman" w:hAnsi="Times New Roman" w:cs="Times New Roman"/>
          <w:sz w:val="24"/>
          <w:szCs w:val="24"/>
        </w:rPr>
        <w:t>Ирганайской</w:t>
      </w:r>
      <w:proofErr w:type="spellEnd"/>
      <w:r w:rsidRPr="001D5153">
        <w:rPr>
          <w:rFonts w:ascii="Times New Roman" w:hAnsi="Times New Roman" w:cs="Times New Roman"/>
          <w:sz w:val="24"/>
          <w:szCs w:val="24"/>
        </w:rPr>
        <w:t xml:space="preserve"> ГЭС, которое является основным источником водоснабжения Махачкалы.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>
        <w:rPr>
          <w:rFonts w:ascii="Times New Roman" w:hAnsi="Times New Roman" w:cs="Times New Roman"/>
          <w:sz w:val="24"/>
          <w:szCs w:val="24"/>
        </w:rPr>
        <w:t>Кизлярском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районе и</w:t>
      </w:r>
      <w:r w:rsidR="00331025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точником </w:t>
      </w:r>
      <w:r w:rsidR="00331025">
        <w:rPr>
          <w:rFonts w:ascii="Times New Roman" w:hAnsi="Times New Roman" w:cs="Times New Roman"/>
          <w:sz w:val="24"/>
          <w:szCs w:val="24"/>
        </w:rPr>
        <w:t>водоснабжения является река Те</w:t>
      </w:r>
      <w:r>
        <w:rPr>
          <w:rFonts w:ascii="Times New Roman" w:hAnsi="Times New Roman" w:cs="Times New Roman"/>
          <w:sz w:val="24"/>
          <w:szCs w:val="24"/>
        </w:rPr>
        <w:t>рек, где мы наблюдаем такие же пр</w:t>
      </w:r>
      <w:r w:rsidR="00331025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блемы</w:t>
      </w:r>
      <w:r w:rsidR="00331025">
        <w:rPr>
          <w:rFonts w:ascii="Times New Roman" w:hAnsi="Times New Roman" w:cs="Times New Roman"/>
          <w:sz w:val="24"/>
          <w:szCs w:val="24"/>
        </w:rPr>
        <w:t xml:space="preserve"> с загрязнением сточным водами. </w:t>
      </w:r>
      <w:r w:rsidRPr="001D5153">
        <w:rPr>
          <w:rFonts w:ascii="Times New Roman" w:hAnsi="Times New Roman" w:cs="Times New Roman"/>
          <w:sz w:val="24"/>
          <w:szCs w:val="24"/>
        </w:rPr>
        <w:t>Такая практика создаёт серьёзную у</w:t>
      </w:r>
      <w:r w:rsidR="00F8763A">
        <w:rPr>
          <w:rFonts w:ascii="Times New Roman" w:hAnsi="Times New Roman" w:cs="Times New Roman"/>
          <w:sz w:val="24"/>
          <w:szCs w:val="24"/>
        </w:rPr>
        <w:t>грозу для здоровья тысяч людей.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2. Проблемы использования водных ресурсов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Основные проблемы носят системный характер и тесно связаны между собой:</w:t>
      </w:r>
    </w:p>
    <w:p w:rsidR="001D5153" w:rsidRPr="00F8763A" w:rsidRDefault="001D5153" w:rsidP="001D5153">
      <w:pPr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Физический износ инфраструктуры</w:t>
      </w:r>
      <w:r w:rsidRPr="00F8763A">
        <w:rPr>
          <w:rFonts w:ascii="Times New Roman" w:hAnsi="Times New Roman" w:cs="Times New Roman"/>
          <w:sz w:val="24"/>
          <w:szCs w:val="24"/>
        </w:rPr>
        <w:t>: устаревшие трубы, насосные станции, резервуары. Частые аварии приводят к потерям до 40% воды.</w:t>
      </w:r>
    </w:p>
    <w:p w:rsidR="001D5153" w:rsidRPr="00F8763A" w:rsidRDefault="001D5153" w:rsidP="001D5153">
      <w:pPr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Загрязнение водоёмов</w:t>
      </w:r>
      <w:r w:rsidRPr="00F8763A">
        <w:rPr>
          <w:rFonts w:ascii="Times New Roman" w:hAnsi="Times New Roman" w:cs="Times New Roman"/>
          <w:sz w:val="24"/>
          <w:szCs w:val="24"/>
        </w:rPr>
        <w:t>: сброс неочищенных бытовых, сельскохозяйственных и промышленных стоков. Особенно остро это стоит в сельской местности, где менее 30% населения подключено к канализации.</w:t>
      </w:r>
    </w:p>
    <w:p w:rsidR="001D5153" w:rsidRPr="00F8763A" w:rsidRDefault="001D5153" w:rsidP="001D5153">
      <w:pPr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Нерациональное водопользование</w:t>
      </w:r>
      <w:r w:rsidRPr="00F8763A">
        <w:rPr>
          <w:rFonts w:ascii="Times New Roman" w:hAnsi="Times New Roman" w:cs="Times New Roman"/>
          <w:sz w:val="24"/>
          <w:szCs w:val="24"/>
        </w:rPr>
        <w:t>: отсутствие счётчиков, утечки, неэффективные методы орошения (например, дождевание вместо капельного полива).</w:t>
      </w:r>
    </w:p>
    <w:p w:rsidR="001D5153" w:rsidRPr="00F8763A" w:rsidRDefault="001D5153" w:rsidP="001D5153">
      <w:pPr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lastRenderedPageBreak/>
        <w:t>Деградация водосборных площадей</w:t>
      </w:r>
      <w:r w:rsidRPr="00F8763A">
        <w:rPr>
          <w:rFonts w:ascii="Times New Roman" w:hAnsi="Times New Roman" w:cs="Times New Roman"/>
          <w:sz w:val="24"/>
          <w:szCs w:val="24"/>
        </w:rPr>
        <w:t>: вырубка лесов, эрозия почв, заиливание рек. Это снижает способность природы «удерживать» воду и увеличивает риск селей.</w:t>
      </w:r>
    </w:p>
    <w:p w:rsidR="001D5153" w:rsidRPr="00F8763A" w:rsidRDefault="001D5153" w:rsidP="001D5153">
      <w:pPr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Отсутствие мониторинга подземных вод</w:t>
      </w:r>
      <w:r w:rsidRPr="00F8763A">
        <w:rPr>
          <w:rFonts w:ascii="Times New Roman" w:hAnsi="Times New Roman" w:cs="Times New Roman"/>
          <w:sz w:val="24"/>
          <w:szCs w:val="24"/>
        </w:rPr>
        <w:t>: нет единой системы контроля за уровнем и качеством подземных источников, которые активно используются в сёлах.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Без комплексного подхода эти проблемы будут только усугубляться.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3. Меры по охране и восстановлению водных ресурсов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3.1. Рациональное водопользование</w:t>
      </w:r>
    </w:p>
    <w:p w:rsidR="001D5153" w:rsidRPr="00F8763A" w:rsidRDefault="001D5153" w:rsidP="001D5153">
      <w:pPr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Модернизация водопроводных сетей с приоритетом на устранение «узких мест».</w:t>
      </w:r>
    </w:p>
    <w:p w:rsidR="001D5153" w:rsidRPr="00F8763A" w:rsidRDefault="001D5153" w:rsidP="001D5153">
      <w:pPr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Внедрение бесперебойного водоснабжения в городах и крупных посёлках.</w:t>
      </w:r>
    </w:p>
    <w:p w:rsidR="001D5153" w:rsidRPr="00F8763A" w:rsidRDefault="001D5153" w:rsidP="001D5153">
      <w:pPr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Обязательная установка счётчиков воды в жилых домах и на предприятиях.</w:t>
      </w:r>
    </w:p>
    <w:p w:rsidR="001D5153" w:rsidRPr="00F8763A" w:rsidRDefault="001D5153" w:rsidP="001D5153">
      <w:pPr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Переход на </w:t>
      </w:r>
      <w:r w:rsidRPr="00F8763A">
        <w:rPr>
          <w:rFonts w:ascii="Times New Roman" w:hAnsi="Times New Roman" w:cs="Times New Roman"/>
          <w:bCs/>
          <w:sz w:val="24"/>
          <w:szCs w:val="24"/>
        </w:rPr>
        <w:t>капельное орошение</w:t>
      </w:r>
      <w:r w:rsidRPr="00F8763A">
        <w:rPr>
          <w:rFonts w:ascii="Times New Roman" w:hAnsi="Times New Roman" w:cs="Times New Roman"/>
          <w:sz w:val="24"/>
          <w:szCs w:val="24"/>
        </w:rPr>
        <w:t> в сельском хозяйстве — это позволяет сэкономить до 50% воды и повысить урожайность.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3.2. Очистка сточных вод</w:t>
      </w:r>
    </w:p>
    <w:p w:rsidR="001D5153" w:rsidRPr="00F8763A" w:rsidRDefault="001D5153" w:rsidP="001D5153">
      <w:pPr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Строительство и модернизация очистных сооружений в крупных городах: Махачкале, Хасавюрте, Дербенте, Каспийске, Кизляре.</w:t>
      </w:r>
    </w:p>
    <w:p w:rsidR="001D5153" w:rsidRPr="00F8763A" w:rsidRDefault="001D5153" w:rsidP="001D5153">
      <w:pPr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Установка </w:t>
      </w:r>
      <w:r w:rsidRPr="00F8763A">
        <w:rPr>
          <w:rFonts w:ascii="Times New Roman" w:hAnsi="Times New Roman" w:cs="Times New Roman"/>
          <w:bCs/>
          <w:sz w:val="24"/>
          <w:szCs w:val="24"/>
        </w:rPr>
        <w:t>модульных автоматических очистных установок</w:t>
      </w:r>
      <w:r w:rsidRPr="00F8763A">
        <w:rPr>
          <w:rFonts w:ascii="Times New Roman" w:hAnsi="Times New Roman" w:cs="Times New Roman"/>
          <w:sz w:val="24"/>
          <w:szCs w:val="24"/>
        </w:rPr>
        <w:t> в малых сёлах. Они компактны, не требуют постоянного обслуживания и могут быть быстро развернуты.</w:t>
      </w:r>
    </w:p>
    <w:p w:rsidR="001D5153" w:rsidRPr="00F8763A" w:rsidRDefault="001D5153" w:rsidP="001D5153">
      <w:pPr>
        <w:numPr>
          <w:ilvl w:val="0"/>
          <w:numId w:val="1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 xml:space="preserve">Пилотные проекты уже запланированы в </w:t>
      </w:r>
      <w:proofErr w:type="spellStart"/>
      <w:r w:rsidRPr="00F8763A">
        <w:rPr>
          <w:rFonts w:ascii="Times New Roman" w:hAnsi="Times New Roman" w:cs="Times New Roman"/>
          <w:sz w:val="24"/>
          <w:szCs w:val="24"/>
        </w:rPr>
        <w:t>Унцукульском</w:t>
      </w:r>
      <w:proofErr w:type="spellEnd"/>
      <w:r w:rsidRPr="00F8763A">
        <w:rPr>
          <w:rFonts w:ascii="Times New Roman" w:hAnsi="Times New Roman" w:cs="Times New Roman"/>
          <w:sz w:val="24"/>
          <w:szCs w:val="24"/>
        </w:rPr>
        <w:t xml:space="preserve"> и Агульском районах — это важный шаг к решению проблемы в отдалённых районах.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3.3. Восстановление водосборных площадей</w:t>
      </w:r>
    </w:p>
    <w:p w:rsidR="001D5153" w:rsidRPr="00F8763A" w:rsidRDefault="001D5153" w:rsidP="001D5153">
      <w:pPr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Масштабные </w:t>
      </w:r>
      <w:r w:rsidRPr="00F8763A">
        <w:rPr>
          <w:rFonts w:ascii="Times New Roman" w:hAnsi="Times New Roman" w:cs="Times New Roman"/>
          <w:bCs/>
          <w:sz w:val="24"/>
          <w:szCs w:val="24"/>
        </w:rPr>
        <w:t>лесовосстановительные работы</w:t>
      </w:r>
      <w:r w:rsidRPr="00F8763A">
        <w:rPr>
          <w:rFonts w:ascii="Times New Roman" w:hAnsi="Times New Roman" w:cs="Times New Roman"/>
          <w:sz w:val="24"/>
          <w:szCs w:val="24"/>
        </w:rPr>
        <w:t> в верховьях рек — леса удерживают влагу и защищают от эрозии.</w:t>
      </w:r>
    </w:p>
    <w:p w:rsidR="001D5153" w:rsidRPr="00F8763A" w:rsidRDefault="001D5153" w:rsidP="001D5153">
      <w:pPr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 xml:space="preserve">Запрет на застройку и вырубку в зонах водозаборов и </w:t>
      </w:r>
      <w:proofErr w:type="spellStart"/>
      <w:r w:rsidRPr="00F8763A">
        <w:rPr>
          <w:rFonts w:ascii="Times New Roman" w:hAnsi="Times New Roman" w:cs="Times New Roman"/>
          <w:sz w:val="24"/>
          <w:szCs w:val="24"/>
        </w:rPr>
        <w:t>водоохранных</w:t>
      </w:r>
      <w:proofErr w:type="spellEnd"/>
      <w:r w:rsidRPr="00F8763A">
        <w:rPr>
          <w:rFonts w:ascii="Times New Roman" w:hAnsi="Times New Roman" w:cs="Times New Roman"/>
          <w:sz w:val="24"/>
          <w:szCs w:val="24"/>
        </w:rPr>
        <w:t xml:space="preserve"> территориях.</w:t>
      </w:r>
    </w:p>
    <w:p w:rsidR="001D5153" w:rsidRPr="00F8763A" w:rsidRDefault="001D5153" w:rsidP="001D5153">
      <w:pPr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Создание </w:t>
      </w:r>
      <w:proofErr w:type="spellStart"/>
      <w:r w:rsidRPr="00F8763A">
        <w:rPr>
          <w:rFonts w:ascii="Times New Roman" w:hAnsi="Times New Roman" w:cs="Times New Roman"/>
          <w:bCs/>
          <w:sz w:val="24"/>
          <w:szCs w:val="24"/>
        </w:rPr>
        <w:t>водоохранных</w:t>
      </w:r>
      <w:proofErr w:type="spellEnd"/>
      <w:r w:rsidRPr="00F8763A">
        <w:rPr>
          <w:rFonts w:ascii="Times New Roman" w:hAnsi="Times New Roman" w:cs="Times New Roman"/>
          <w:bCs/>
          <w:sz w:val="24"/>
          <w:szCs w:val="24"/>
        </w:rPr>
        <w:t xml:space="preserve"> зон</w:t>
      </w:r>
      <w:r w:rsidRPr="00F8763A">
        <w:rPr>
          <w:rFonts w:ascii="Times New Roman" w:hAnsi="Times New Roman" w:cs="Times New Roman"/>
          <w:sz w:val="24"/>
          <w:szCs w:val="24"/>
        </w:rPr>
        <w:t> вдоль рек и вокруг источников.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lastRenderedPageBreak/>
        <w:t>3.4. Защита подземных вод</w:t>
      </w:r>
    </w:p>
    <w:p w:rsidR="001D5153" w:rsidRPr="00F8763A" w:rsidRDefault="001D5153" w:rsidP="001D5153">
      <w:pPr>
        <w:numPr>
          <w:ilvl w:val="0"/>
          <w:numId w:val="1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Контроль за использованием пестицидов и удобрений в сельском хозяйстве.</w:t>
      </w:r>
    </w:p>
    <w:p w:rsidR="001D5153" w:rsidRPr="00F8763A" w:rsidRDefault="001D5153" w:rsidP="001D5153">
      <w:pPr>
        <w:numPr>
          <w:ilvl w:val="0"/>
          <w:numId w:val="1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Запрет на размещение свалок и промышленных объектов вблизи водоносных горизонтов.</w:t>
      </w:r>
    </w:p>
    <w:p w:rsidR="001D5153" w:rsidRPr="00A25D35" w:rsidRDefault="001D5153" w:rsidP="001D5153">
      <w:pPr>
        <w:numPr>
          <w:ilvl w:val="0"/>
          <w:numId w:val="1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Регулярный </w:t>
      </w:r>
      <w:r w:rsidRPr="00F8763A">
        <w:rPr>
          <w:rFonts w:ascii="Times New Roman" w:hAnsi="Times New Roman" w:cs="Times New Roman"/>
          <w:bCs/>
          <w:sz w:val="24"/>
          <w:szCs w:val="24"/>
        </w:rPr>
        <w:t>мониторинг качества подземных вод</w:t>
      </w:r>
      <w:r w:rsidRPr="00F8763A">
        <w:rPr>
          <w:rFonts w:ascii="Times New Roman" w:hAnsi="Times New Roman" w:cs="Times New Roman"/>
          <w:sz w:val="24"/>
          <w:szCs w:val="24"/>
        </w:rPr>
        <w:t> с публикацией данных в открытом доступе.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4. Мастер-план по водным ресурсам Дагестана до 2043 года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В 2025 году институт «</w:t>
      </w:r>
      <w:proofErr w:type="spellStart"/>
      <w:r w:rsidRPr="00F8763A">
        <w:rPr>
          <w:rFonts w:ascii="Times New Roman" w:hAnsi="Times New Roman" w:cs="Times New Roman"/>
          <w:sz w:val="24"/>
          <w:szCs w:val="24"/>
        </w:rPr>
        <w:t>Ленгидропроект</w:t>
      </w:r>
      <w:proofErr w:type="spellEnd"/>
      <w:r w:rsidRPr="00F8763A">
        <w:rPr>
          <w:rFonts w:ascii="Times New Roman" w:hAnsi="Times New Roman" w:cs="Times New Roman"/>
          <w:sz w:val="24"/>
          <w:szCs w:val="24"/>
        </w:rPr>
        <w:t>» (входит в Группу «</w:t>
      </w:r>
      <w:proofErr w:type="spellStart"/>
      <w:r w:rsidRPr="00F8763A">
        <w:rPr>
          <w:rFonts w:ascii="Times New Roman" w:hAnsi="Times New Roman" w:cs="Times New Roman"/>
          <w:sz w:val="24"/>
          <w:szCs w:val="24"/>
        </w:rPr>
        <w:t>РусГидро</w:t>
      </w:r>
      <w:proofErr w:type="spellEnd"/>
      <w:r w:rsidRPr="00F8763A">
        <w:rPr>
          <w:rFonts w:ascii="Times New Roman" w:hAnsi="Times New Roman" w:cs="Times New Roman"/>
          <w:sz w:val="24"/>
          <w:szCs w:val="24"/>
        </w:rPr>
        <w:t>») разработал </w:t>
      </w:r>
      <w:r w:rsidRPr="00F8763A">
        <w:rPr>
          <w:rFonts w:ascii="Times New Roman" w:hAnsi="Times New Roman" w:cs="Times New Roman"/>
          <w:bCs/>
          <w:sz w:val="24"/>
          <w:szCs w:val="24"/>
        </w:rPr>
        <w:t>стратегический мастер-план развития водного хозяйства Дагестана до 2043 года</w:t>
      </w:r>
      <w:r w:rsidRPr="00F8763A">
        <w:rPr>
          <w:rFonts w:ascii="Times New Roman" w:hAnsi="Times New Roman" w:cs="Times New Roman"/>
          <w:sz w:val="24"/>
          <w:szCs w:val="24"/>
        </w:rPr>
        <w:t>. Это первый документ такого масштаба, охватывающий водоснабжение, водоотведение и гидроэнергетику.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Ключевые цели</w:t>
      </w:r>
      <w:r w:rsidRPr="00F8763A">
        <w:rPr>
          <w:rFonts w:ascii="Times New Roman" w:hAnsi="Times New Roman" w:cs="Times New Roman"/>
          <w:sz w:val="24"/>
          <w:szCs w:val="24"/>
        </w:rPr>
        <w:t>:</w:t>
      </w:r>
    </w:p>
    <w:p w:rsidR="001D5153" w:rsidRPr="00F8763A" w:rsidRDefault="001D5153" w:rsidP="001D5153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Увеличение объёма подаваемой воды почти в </w:t>
      </w:r>
      <w:r w:rsidRPr="00F8763A">
        <w:rPr>
          <w:rFonts w:ascii="Times New Roman" w:hAnsi="Times New Roman" w:cs="Times New Roman"/>
          <w:bCs/>
          <w:sz w:val="24"/>
          <w:szCs w:val="24"/>
        </w:rPr>
        <w:t>2 раза</w:t>
      </w:r>
      <w:r w:rsidRPr="00F8763A">
        <w:rPr>
          <w:rFonts w:ascii="Times New Roman" w:hAnsi="Times New Roman" w:cs="Times New Roman"/>
          <w:sz w:val="24"/>
          <w:szCs w:val="24"/>
        </w:rPr>
        <w:t>.</w:t>
      </w:r>
    </w:p>
    <w:p w:rsidR="001D5153" w:rsidRPr="00F8763A" w:rsidRDefault="001D5153" w:rsidP="001D5153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Рост водозабора — только на </w:t>
      </w:r>
      <w:r w:rsidRPr="00F8763A">
        <w:rPr>
          <w:rFonts w:ascii="Times New Roman" w:hAnsi="Times New Roman" w:cs="Times New Roman"/>
          <w:bCs/>
          <w:sz w:val="24"/>
          <w:szCs w:val="24"/>
        </w:rPr>
        <w:t>15%</w:t>
      </w:r>
      <w:r w:rsidRPr="00F8763A">
        <w:rPr>
          <w:rFonts w:ascii="Times New Roman" w:hAnsi="Times New Roman" w:cs="Times New Roman"/>
          <w:sz w:val="24"/>
          <w:szCs w:val="24"/>
        </w:rPr>
        <w:t> за счёт повышения эффективности.</w:t>
      </w:r>
    </w:p>
    <w:p w:rsidR="001D5153" w:rsidRPr="00F8763A" w:rsidRDefault="001D5153" w:rsidP="001D5153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Охват </w:t>
      </w:r>
      <w:r w:rsidRPr="00F8763A">
        <w:rPr>
          <w:rFonts w:ascii="Times New Roman" w:hAnsi="Times New Roman" w:cs="Times New Roman"/>
          <w:bCs/>
          <w:sz w:val="24"/>
          <w:szCs w:val="24"/>
        </w:rPr>
        <w:t>76% населения</w:t>
      </w:r>
      <w:r w:rsidRPr="00F8763A">
        <w:rPr>
          <w:rFonts w:ascii="Times New Roman" w:hAnsi="Times New Roman" w:cs="Times New Roman"/>
          <w:sz w:val="24"/>
          <w:szCs w:val="24"/>
        </w:rPr>
        <w:t> централизованной канализацией.</w:t>
      </w:r>
    </w:p>
    <w:p w:rsidR="001D5153" w:rsidRPr="00F8763A" w:rsidRDefault="001D5153" w:rsidP="001D5153">
      <w:pPr>
        <w:numPr>
          <w:ilvl w:val="0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Все населённые пункты с численностью от </w:t>
      </w:r>
      <w:r w:rsidRPr="00F8763A">
        <w:rPr>
          <w:rFonts w:ascii="Times New Roman" w:hAnsi="Times New Roman" w:cs="Times New Roman"/>
          <w:bCs/>
          <w:sz w:val="24"/>
          <w:szCs w:val="24"/>
        </w:rPr>
        <w:t>3 000 человек</w:t>
      </w:r>
      <w:r w:rsidRPr="00F8763A">
        <w:rPr>
          <w:rFonts w:ascii="Times New Roman" w:hAnsi="Times New Roman" w:cs="Times New Roman"/>
          <w:sz w:val="24"/>
          <w:szCs w:val="24"/>
        </w:rPr>
        <w:t> — под канализацией.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Мастер-план учитывает:</w:t>
      </w:r>
    </w:p>
    <w:p w:rsidR="001D5153" w:rsidRPr="00F8763A" w:rsidRDefault="001D5153" w:rsidP="001D5153">
      <w:pPr>
        <w:numPr>
          <w:ilvl w:val="0"/>
          <w:numId w:val="15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763A">
        <w:rPr>
          <w:rFonts w:ascii="Times New Roman" w:hAnsi="Times New Roman" w:cs="Times New Roman"/>
          <w:sz w:val="24"/>
          <w:szCs w:val="24"/>
        </w:rPr>
        <w:t>прогнозируемый</w:t>
      </w:r>
      <w:proofErr w:type="gramEnd"/>
      <w:r w:rsidRPr="00F8763A">
        <w:rPr>
          <w:rFonts w:ascii="Times New Roman" w:hAnsi="Times New Roman" w:cs="Times New Roman"/>
          <w:sz w:val="24"/>
          <w:szCs w:val="24"/>
        </w:rPr>
        <w:t xml:space="preserve"> рост населения,</w:t>
      </w:r>
    </w:p>
    <w:p w:rsidR="001D5153" w:rsidRPr="00F8763A" w:rsidRDefault="001D5153" w:rsidP="001D5153">
      <w:pPr>
        <w:numPr>
          <w:ilvl w:val="0"/>
          <w:numId w:val="15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763A">
        <w:rPr>
          <w:rFonts w:ascii="Times New Roman" w:hAnsi="Times New Roman" w:cs="Times New Roman"/>
          <w:sz w:val="24"/>
          <w:szCs w:val="24"/>
        </w:rPr>
        <w:t>развитие</w:t>
      </w:r>
      <w:proofErr w:type="gramEnd"/>
      <w:r w:rsidRPr="00F8763A">
        <w:rPr>
          <w:rFonts w:ascii="Times New Roman" w:hAnsi="Times New Roman" w:cs="Times New Roman"/>
          <w:sz w:val="24"/>
          <w:szCs w:val="24"/>
        </w:rPr>
        <w:t xml:space="preserve"> туризма,</w:t>
      </w:r>
    </w:p>
    <w:p w:rsidR="001D5153" w:rsidRPr="00F8763A" w:rsidRDefault="001D5153" w:rsidP="001D5153">
      <w:pPr>
        <w:numPr>
          <w:ilvl w:val="0"/>
          <w:numId w:val="15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763A">
        <w:rPr>
          <w:rFonts w:ascii="Times New Roman" w:hAnsi="Times New Roman" w:cs="Times New Roman"/>
          <w:sz w:val="24"/>
          <w:szCs w:val="24"/>
        </w:rPr>
        <w:t>потребности</w:t>
      </w:r>
      <w:proofErr w:type="gramEnd"/>
      <w:r w:rsidRPr="00F8763A">
        <w:rPr>
          <w:rFonts w:ascii="Times New Roman" w:hAnsi="Times New Roman" w:cs="Times New Roman"/>
          <w:sz w:val="24"/>
          <w:szCs w:val="24"/>
        </w:rPr>
        <w:t xml:space="preserve"> сельского хозяйства и промышленности,</w:t>
      </w:r>
    </w:p>
    <w:p w:rsidR="001D5153" w:rsidRPr="00F8763A" w:rsidRDefault="001D5153" w:rsidP="001D5153">
      <w:pPr>
        <w:numPr>
          <w:ilvl w:val="0"/>
          <w:numId w:val="15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763A">
        <w:rPr>
          <w:rFonts w:ascii="Times New Roman" w:hAnsi="Times New Roman" w:cs="Times New Roman"/>
          <w:sz w:val="24"/>
          <w:szCs w:val="24"/>
        </w:rPr>
        <w:t>последствия</w:t>
      </w:r>
      <w:proofErr w:type="gramEnd"/>
      <w:r w:rsidRPr="00F8763A">
        <w:rPr>
          <w:rFonts w:ascii="Times New Roman" w:hAnsi="Times New Roman" w:cs="Times New Roman"/>
          <w:sz w:val="24"/>
          <w:szCs w:val="24"/>
        </w:rPr>
        <w:t xml:space="preserve"> климатических изменений.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Реализация плана может стать переломным моментом в истор</w:t>
      </w:r>
      <w:r w:rsidR="00F8763A">
        <w:rPr>
          <w:rFonts w:ascii="Times New Roman" w:hAnsi="Times New Roman" w:cs="Times New Roman"/>
          <w:sz w:val="24"/>
          <w:szCs w:val="24"/>
        </w:rPr>
        <w:t>ии водного хозяйства Дагестана.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5. Роль образования и экологической культуры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Я убеждена: </w:t>
      </w:r>
      <w:r w:rsidRPr="00F8763A">
        <w:rPr>
          <w:rFonts w:ascii="Times New Roman" w:hAnsi="Times New Roman" w:cs="Times New Roman"/>
          <w:bCs/>
          <w:sz w:val="24"/>
          <w:szCs w:val="24"/>
        </w:rPr>
        <w:t>технологии и законы не сработают без изменения сознания людей</w:t>
      </w:r>
      <w:r w:rsidRPr="00F8763A">
        <w:rPr>
          <w:rFonts w:ascii="Times New Roman" w:hAnsi="Times New Roman" w:cs="Times New Roman"/>
          <w:sz w:val="24"/>
          <w:szCs w:val="24"/>
        </w:rPr>
        <w:t>. Поэтому важнейшее направление — экологическое просвещение.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Предлагаю</w:t>
      </w:r>
      <w:r w:rsidRPr="00F8763A">
        <w:rPr>
          <w:rFonts w:ascii="Times New Roman" w:hAnsi="Times New Roman" w:cs="Times New Roman"/>
          <w:sz w:val="24"/>
          <w:szCs w:val="24"/>
        </w:rPr>
        <w:t>:</w:t>
      </w:r>
    </w:p>
    <w:p w:rsidR="001D5153" w:rsidRPr="00F8763A" w:rsidRDefault="001D5153" w:rsidP="001D5153">
      <w:pPr>
        <w:numPr>
          <w:ilvl w:val="0"/>
          <w:numId w:val="1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lastRenderedPageBreak/>
        <w:t>Ввести </w:t>
      </w:r>
      <w:r w:rsidRPr="00F8763A">
        <w:rPr>
          <w:rFonts w:ascii="Times New Roman" w:hAnsi="Times New Roman" w:cs="Times New Roman"/>
          <w:bCs/>
          <w:sz w:val="24"/>
          <w:szCs w:val="24"/>
        </w:rPr>
        <w:t>экологические модули</w:t>
      </w:r>
      <w:r w:rsidRPr="00F8763A">
        <w:rPr>
          <w:rFonts w:ascii="Times New Roman" w:hAnsi="Times New Roman" w:cs="Times New Roman"/>
          <w:sz w:val="24"/>
          <w:szCs w:val="24"/>
        </w:rPr>
        <w:t> в школьные программы — учить детей с младших классов беречь воду.</w:t>
      </w:r>
    </w:p>
    <w:p w:rsidR="001D5153" w:rsidRPr="00F8763A" w:rsidRDefault="001D5153" w:rsidP="001D5153">
      <w:pPr>
        <w:numPr>
          <w:ilvl w:val="0"/>
          <w:numId w:val="1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Проводить регулярные акции: «Чистая река — здоровье Дагестана», «Сохрани каплю».</w:t>
      </w:r>
    </w:p>
    <w:p w:rsidR="001D5153" w:rsidRPr="00F8763A" w:rsidRDefault="001D5153" w:rsidP="001D5153">
      <w:pPr>
        <w:numPr>
          <w:ilvl w:val="0"/>
          <w:numId w:val="1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Запустить </w:t>
      </w:r>
      <w:r w:rsidRPr="00F8763A">
        <w:rPr>
          <w:rFonts w:ascii="Times New Roman" w:hAnsi="Times New Roman" w:cs="Times New Roman"/>
          <w:bCs/>
          <w:sz w:val="24"/>
          <w:szCs w:val="24"/>
        </w:rPr>
        <w:t>информационные кампании</w:t>
      </w:r>
      <w:r w:rsidRPr="00F8763A">
        <w:rPr>
          <w:rFonts w:ascii="Times New Roman" w:hAnsi="Times New Roman" w:cs="Times New Roman"/>
          <w:sz w:val="24"/>
          <w:szCs w:val="24"/>
        </w:rPr>
        <w:t xml:space="preserve"> в СМИ и </w:t>
      </w:r>
      <w:proofErr w:type="spellStart"/>
      <w:r w:rsidRPr="00F8763A">
        <w:rPr>
          <w:rFonts w:ascii="Times New Roman" w:hAnsi="Times New Roman" w:cs="Times New Roman"/>
          <w:sz w:val="24"/>
          <w:szCs w:val="24"/>
        </w:rPr>
        <w:t>соцсетях</w:t>
      </w:r>
      <w:proofErr w:type="spellEnd"/>
      <w:r w:rsidRPr="00F8763A">
        <w:rPr>
          <w:rFonts w:ascii="Times New Roman" w:hAnsi="Times New Roman" w:cs="Times New Roman"/>
          <w:sz w:val="24"/>
          <w:szCs w:val="24"/>
        </w:rPr>
        <w:t xml:space="preserve"> с участием </w:t>
      </w:r>
      <w:proofErr w:type="spellStart"/>
      <w:r w:rsidRPr="00F8763A">
        <w:rPr>
          <w:rFonts w:ascii="Times New Roman" w:hAnsi="Times New Roman" w:cs="Times New Roman"/>
          <w:sz w:val="24"/>
          <w:szCs w:val="24"/>
        </w:rPr>
        <w:t>блогеров</w:t>
      </w:r>
      <w:proofErr w:type="spellEnd"/>
      <w:r w:rsidRPr="00F8763A">
        <w:rPr>
          <w:rFonts w:ascii="Times New Roman" w:hAnsi="Times New Roman" w:cs="Times New Roman"/>
          <w:sz w:val="24"/>
          <w:szCs w:val="24"/>
        </w:rPr>
        <w:t xml:space="preserve"> и молодёжи.</w:t>
      </w:r>
    </w:p>
    <w:p w:rsidR="001D5153" w:rsidRPr="00F8763A" w:rsidRDefault="001D5153" w:rsidP="001D5153">
      <w:pPr>
        <w:numPr>
          <w:ilvl w:val="0"/>
          <w:numId w:val="1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Вовлекать школьников и студентов в волонтёрские инициативы — субботники, мониторинг рек, экологические проекты.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В нашей школе мы уже начали с малого: установили счётчики, провели урок-дискуссию и собрали пластик. Это маленький шаг,</w:t>
      </w:r>
      <w:r w:rsidR="00F8763A">
        <w:rPr>
          <w:rFonts w:ascii="Times New Roman" w:hAnsi="Times New Roman" w:cs="Times New Roman"/>
          <w:sz w:val="24"/>
          <w:szCs w:val="24"/>
        </w:rPr>
        <w:t xml:space="preserve"> но он создаёт большую разницу.</w:t>
      </w: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t>6. Экономические и правовые аспекты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Для реализации всех мер необходима поддержка на государственном уровне:</w:t>
      </w:r>
    </w:p>
    <w:p w:rsidR="001D5153" w:rsidRPr="00F8763A" w:rsidRDefault="001D5153" w:rsidP="001D5153">
      <w:pPr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Государственное финансирование</w:t>
      </w:r>
      <w:r w:rsidRPr="00F8763A">
        <w:rPr>
          <w:rFonts w:ascii="Times New Roman" w:hAnsi="Times New Roman" w:cs="Times New Roman"/>
          <w:sz w:val="24"/>
          <w:szCs w:val="24"/>
        </w:rPr>
        <w:t> и привлечение частных инвестиций в модернизацию инфраструктуры.</w:t>
      </w:r>
    </w:p>
    <w:p w:rsidR="001D5153" w:rsidRPr="00F8763A" w:rsidRDefault="001D5153" w:rsidP="001D5153">
      <w:pPr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Дифференцированные тарифы</w:t>
      </w:r>
      <w:r w:rsidRPr="00F8763A">
        <w:rPr>
          <w:rFonts w:ascii="Times New Roman" w:hAnsi="Times New Roman" w:cs="Times New Roman"/>
          <w:sz w:val="24"/>
          <w:szCs w:val="24"/>
        </w:rPr>
        <w:t> на воду — чем больше расход, тем выше цена. Это стимулирует экономию.</w:t>
      </w:r>
    </w:p>
    <w:p w:rsidR="001D5153" w:rsidRPr="00F8763A" w:rsidRDefault="001D5153" w:rsidP="001D5153">
      <w:pPr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Ужесточение контроля</w:t>
      </w:r>
      <w:r w:rsidRPr="00F8763A">
        <w:rPr>
          <w:rFonts w:ascii="Times New Roman" w:hAnsi="Times New Roman" w:cs="Times New Roman"/>
          <w:sz w:val="24"/>
          <w:szCs w:val="24"/>
        </w:rPr>
        <w:t> за сбросами сточных вод с привлечением санкций за нарушения.</w:t>
      </w:r>
    </w:p>
    <w:p w:rsidR="001D5153" w:rsidRPr="00F8763A" w:rsidRDefault="001D5153" w:rsidP="001D5153">
      <w:pPr>
        <w:numPr>
          <w:ilvl w:val="0"/>
          <w:numId w:val="17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bCs/>
          <w:sz w:val="24"/>
          <w:szCs w:val="24"/>
        </w:rPr>
        <w:t>Обязательная экологическая экспертиза</w:t>
      </w:r>
      <w:r w:rsidRPr="00F8763A">
        <w:rPr>
          <w:rFonts w:ascii="Times New Roman" w:hAnsi="Times New Roman" w:cs="Times New Roman"/>
          <w:sz w:val="24"/>
          <w:szCs w:val="24"/>
        </w:rPr>
        <w:t> всех крупных водохозяйственных проектов.</w:t>
      </w: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85EA6" w:rsidRDefault="00485EA6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1D5153" w:rsidRPr="001D5153" w:rsidRDefault="001D5153" w:rsidP="001D5153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D5153">
        <w:rPr>
          <w:rFonts w:ascii="Times New Roman" w:hAnsi="Times New Roman" w:cs="Times New Roman"/>
          <w:b/>
          <w:bCs/>
          <w:sz w:val="24"/>
          <w:szCs w:val="24"/>
        </w:rPr>
        <w:lastRenderedPageBreak/>
        <w:t>Заключение</w:t>
      </w:r>
    </w:p>
    <w:p w:rsidR="001D5153" w:rsidRPr="00F8763A" w:rsidRDefault="001D5153" w:rsidP="001D515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763A">
        <w:rPr>
          <w:rFonts w:ascii="Times New Roman" w:hAnsi="Times New Roman" w:cs="Times New Roman"/>
          <w:sz w:val="24"/>
          <w:szCs w:val="24"/>
        </w:rPr>
        <w:t>Работа над этим проектом изменила моё отношение к воде. Я больше не воспринимаю её как что-то само собой разумеющееся. За каждым литром — сложная система, труд людей и хрупкое равновесие природы.</w:t>
      </w:r>
    </w:p>
    <w:p w:rsidR="00222EB4" w:rsidRPr="00C26FFA" w:rsidRDefault="00222EB4" w:rsidP="00C26FF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26FFA">
        <w:rPr>
          <w:rFonts w:ascii="Times New Roman" w:hAnsi="Times New Roman" w:cs="Times New Roman"/>
          <w:sz w:val="24"/>
          <w:szCs w:val="24"/>
        </w:rPr>
        <w:t>Охрана, восстановление и рациональное использование водных ресурсов — ключ к устойчивому развитию Дагестана. Без комплексного подхода, включающего техническое обновление, экологическое просвещение и государственную поддержку, решить проблему дефицита</w:t>
      </w:r>
      <w:r w:rsidR="00E63BBD" w:rsidRPr="00C26FFA">
        <w:rPr>
          <w:rFonts w:ascii="Times New Roman" w:hAnsi="Times New Roman" w:cs="Times New Roman"/>
          <w:sz w:val="24"/>
          <w:szCs w:val="24"/>
        </w:rPr>
        <w:t xml:space="preserve"> и загрязнения воды невозможно.</w:t>
      </w:r>
    </w:p>
    <w:p w:rsidR="00222EB4" w:rsidRPr="00C26FFA" w:rsidRDefault="00222EB4" w:rsidP="00C26FF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26FFA">
        <w:rPr>
          <w:rFonts w:ascii="Times New Roman" w:hAnsi="Times New Roman" w:cs="Times New Roman"/>
          <w:sz w:val="24"/>
          <w:szCs w:val="24"/>
        </w:rPr>
        <w:t>Реализация мастер-плана до 2043 года, внедрение современных технологий и вовлечение населения в эко</w:t>
      </w:r>
      <w:r w:rsidR="00E63BBD" w:rsidRPr="00C26FFA">
        <w:rPr>
          <w:rFonts w:ascii="Times New Roman" w:hAnsi="Times New Roman" w:cs="Times New Roman"/>
          <w:sz w:val="24"/>
          <w:szCs w:val="24"/>
        </w:rPr>
        <w:t>логические инициативы позволят:</w:t>
      </w:r>
    </w:p>
    <w:p w:rsidR="00222EB4" w:rsidRPr="00C26FFA" w:rsidRDefault="00A25D35" w:rsidP="00C26FF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222EB4" w:rsidRPr="00C26FFA">
        <w:rPr>
          <w:rFonts w:ascii="Times New Roman" w:hAnsi="Times New Roman" w:cs="Times New Roman"/>
          <w:sz w:val="24"/>
          <w:szCs w:val="24"/>
        </w:rPr>
        <w:t>обеспечить каждый дом чистой питьевой водой;</w:t>
      </w:r>
    </w:p>
    <w:p w:rsidR="00222EB4" w:rsidRPr="00C26FFA" w:rsidRDefault="00A25D35" w:rsidP="00C26FF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222EB4" w:rsidRPr="00C26FFA">
        <w:rPr>
          <w:rFonts w:ascii="Times New Roman" w:hAnsi="Times New Roman" w:cs="Times New Roman"/>
          <w:sz w:val="24"/>
          <w:szCs w:val="24"/>
        </w:rPr>
        <w:t>сохранить уникальные водные экосистемы;</w:t>
      </w:r>
    </w:p>
    <w:p w:rsidR="00A25D35" w:rsidRDefault="00A25D35" w:rsidP="00C26FFA">
      <w:pPr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222EB4" w:rsidRPr="00C26FFA">
        <w:rPr>
          <w:rFonts w:ascii="Times New Roman" w:hAnsi="Times New Roman" w:cs="Times New Roman"/>
          <w:sz w:val="24"/>
          <w:szCs w:val="24"/>
        </w:rPr>
        <w:t>создать условия для развития туризма и сельского хозяйства.</w:t>
      </w:r>
      <w:r w:rsidR="004F1E9F" w:rsidRPr="00C26F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A4943" w:rsidRPr="00F8763A" w:rsidRDefault="00A25D35" w:rsidP="00BA494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4F1E9F" w:rsidRPr="00C26FFA">
        <w:rPr>
          <w:rFonts w:ascii="Times New Roman" w:hAnsi="Times New Roman" w:cs="Times New Roman"/>
          <w:sz w:val="24"/>
          <w:szCs w:val="24"/>
        </w:rPr>
        <w:t xml:space="preserve">Работая над этим проектом, я глубже поняла, насколько важна вода не только для нашей жизни, но и для будущего всего Дагестана. Оказалось, что даже в регионе, где есть горные реки и мощные водохранилища, люди сталкиваются с нехваткой чистой питьевой воды. Это меня очень </w:t>
      </w:r>
      <w:r>
        <w:rPr>
          <w:rFonts w:ascii="Times New Roman" w:hAnsi="Times New Roman" w:cs="Times New Roman"/>
          <w:sz w:val="24"/>
          <w:szCs w:val="24"/>
        </w:rPr>
        <w:t xml:space="preserve">удивило и заставило задуматься. </w:t>
      </w:r>
      <w:r w:rsidR="004F1E9F" w:rsidRPr="00C26FFA">
        <w:rPr>
          <w:rFonts w:ascii="Times New Roman" w:hAnsi="Times New Roman" w:cs="Times New Roman"/>
          <w:sz w:val="24"/>
          <w:szCs w:val="24"/>
        </w:rPr>
        <w:t>Я узнала, что основные проблемы — это </w:t>
      </w:r>
      <w:r w:rsidR="004F1E9F" w:rsidRPr="00C26FFA">
        <w:rPr>
          <w:rFonts w:ascii="Times New Roman" w:hAnsi="Times New Roman" w:cs="Times New Roman"/>
          <w:bCs/>
          <w:sz w:val="24"/>
          <w:szCs w:val="24"/>
        </w:rPr>
        <w:t>изношенные трубы, сброс неочищенных стоков, отсутствие канализации в сёлах и нерациональное использование воды</w:t>
      </w:r>
      <w:r w:rsidR="004F1E9F" w:rsidRPr="00C26FFA">
        <w:rPr>
          <w:rFonts w:ascii="Times New Roman" w:hAnsi="Times New Roman" w:cs="Times New Roman"/>
          <w:sz w:val="24"/>
          <w:szCs w:val="24"/>
        </w:rPr>
        <w:t>. Особенно меня поразил пример, где сточные воды попадают прямо в водохранилище, из которого потом берут воду для питья. Это настоя</w:t>
      </w:r>
      <w:r>
        <w:rPr>
          <w:rFonts w:ascii="Times New Roman" w:hAnsi="Times New Roman" w:cs="Times New Roman"/>
          <w:sz w:val="24"/>
          <w:szCs w:val="24"/>
        </w:rPr>
        <w:t xml:space="preserve">щий замкнутый круг загрязнения! </w:t>
      </w:r>
      <w:r w:rsidR="004F1E9F" w:rsidRPr="00C26FFA">
        <w:rPr>
          <w:rFonts w:ascii="Times New Roman" w:hAnsi="Times New Roman" w:cs="Times New Roman"/>
          <w:sz w:val="24"/>
          <w:szCs w:val="24"/>
        </w:rPr>
        <w:t>Однако я убедилась, что </w:t>
      </w:r>
      <w:r w:rsidR="004F1E9F" w:rsidRPr="00C26FFA">
        <w:rPr>
          <w:rFonts w:ascii="Times New Roman" w:hAnsi="Times New Roman" w:cs="Times New Roman"/>
          <w:bCs/>
          <w:sz w:val="24"/>
          <w:szCs w:val="24"/>
        </w:rPr>
        <w:t>выход есть</w:t>
      </w:r>
      <w:r w:rsidR="004F1E9F" w:rsidRPr="00C26FFA">
        <w:rPr>
          <w:rFonts w:ascii="Times New Roman" w:hAnsi="Times New Roman" w:cs="Times New Roman"/>
          <w:sz w:val="24"/>
          <w:szCs w:val="24"/>
        </w:rPr>
        <w:t>. Современные технологии, такие как модульные очистные сооружения и цифровые счётчики, уже помогают в других регионах и могут работать и у нас. Особенно вдохновил меня мастер-план по водным ресурсам Дагестана до 2043 года — он показывает, что можно не просто чинить трубы, а строить новую, умную систему водоснабжения.</w:t>
      </w:r>
      <w:r w:rsidR="000E437B" w:rsidRPr="000E437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A4943" w:rsidRPr="00F8763A">
        <w:rPr>
          <w:rFonts w:ascii="Times New Roman" w:hAnsi="Times New Roman" w:cs="Times New Roman"/>
          <w:sz w:val="24"/>
          <w:szCs w:val="24"/>
        </w:rPr>
        <w:t>Мастер-план до 2043 года — это шанс на перемены. Но он сработает только тогда, когда каждый житель региона начнёт беречь воду, участвовать в акциях, требовать ответственности от властей.</w:t>
      </w:r>
    </w:p>
    <w:p w:rsidR="00BA4943" w:rsidRPr="00F8763A" w:rsidRDefault="00A25D35" w:rsidP="00BA494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="00BA4943" w:rsidRPr="00F8763A">
        <w:rPr>
          <w:rFonts w:ascii="Times New Roman" w:hAnsi="Times New Roman" w:cs="Times New Roman"/>
          <w:bCs/>
          <w:sz w:val="24"/>
          <w:szCs w:val="24"/>
        </w:rPr>
        <w:t>Я пришла к выводу</w:t>
      </w:r>
      <w:r w:rsidR="00BA4943">
        <w:rPr>
          <w:rFonts w:ascii="Times New Roman" w:hAnsi="Times New Roman" w:cs="Times New Roman"/>
          <w:bCs/>
          <w:sz w:val="24"/>
          <w:szCs w:val="24"/>
        </w:rPr>
        <w:t>,</w:t>
      </w:r>
      <w:r w:rsidR="00BA4943">
        <w:rPr>
          <w:rFonts w:ascii="Times New Roman" w:hAnsi="Times New Roman" w:cs="Times New Roman"/>
          <w:sz w:val="24"/>
          <w:szCs w:val="24"/>
        </w:rPr>
        <w:t xml:space="preserve"> что</w:t>
      </w:r>
      <w:r w:rsidR="00BA4943" w:rsidRPr="00F8763A">
        <w:rPr>
          <w:rFonts w:ascii="Times New Roman" w:hAnsi="Times New Roman" w:cs="Times New Roman"/>
          <w:sz w:val="24"/>
          <w:szCs w:val="24"/>
        </w:rPr>
        <w:t xml:space="preserve"> проблему водного дефицита в Дагестане можно решить, но только комплексно. Нужны </w:t>
      </w:r>
      <w:r w:rsidR="00BA4943" w:rsidRPr="00F8763A">
        <w:rPr>
          <w:rFonts w:ascii="Times New Roman" w:hAnsi="Times New Roman" w:cs="Times New Roman"/>
          <w:bCs/>
          <w:sz w:val="24"/>
          <w:szCs w:val="24"/>
        </w:rPr>
        <w:t>современные технологии</w:t>
      </w:r>
      <w:r w:rsidR="00BA4943" w:rsidRPr="00F8763A">
        <w:rPr>
          <w:rFonts w:ascii="Times New Roman" w:hAnsi="Times New Roman" w:cs="Times New Roman"/>
          <w:sz w:val="24"/>
          <w:szCs w:val="24"/>
        </w:rPr>
        <w:t>, </w:t>
      </w:r>
      <w:r w:rsidR="00BA4943" w:rsidRPr="00F8763A">
        <w:rPr>
          <w:rFonts w:ascii="Times New Roman" w:hAnsi="Times New Roman" w:cs="Times New Roman"/>
          <w:bCs/>
          <w:sz w:val="24"/>
          <w:szCs w:val="24"/>
        </w:rPr>
        <w:t>государственная воля</w:t>
      </w:r>
      <w:r w:rsidR="00BA4943" w:rsidRPr="00F8763A">
        <w:rPr>
          <w:rFonts w:ascii="Times New Roman" w:hAnsi="Times New Roman" w:cs="Times New Roman"/>
          <w:sz w:val="24"/>
          <w:szCs w:val="24"/>
        </w:rPr>
        <w:t>, </w:t>
      </w:r>
      <w:r w:rsidR="00BA4943" w:rsidRPr="00F8763A">
        <w:rPr>
          <w:rFonts w:ascii="Times New Roman" w:hAnsi="Times New Roman" w:cs="Times New Roman"/>
          <w:bCs/>
          <w:sz w:val="24"/>
          <w:szCs w:val="24"/>
        </w:rPr>
        <w:t>финансирование</w:t>
      </w:r>
      <w:r w:rsidR="00BA4943" w:rsidRPr="00F8763A">
        <w:rPr>
          <w:rFonts w:ascii="Times New Roman" w:hAnsi="Times New Roman" w:cs="Times New Roman"/>
          <w:sz w:val="24"/>
          <w:szCs w:val="24"/>
        </w:rPr>
        <w:t> и, самое главное, </w:t>
      </w:r>
      <w:r w:rsidR="00BA4943" w:rsidRPr="00F8763A">
        <w:rPr>
          <w:rFonts w:ascii="Times New Roman" w:hAnsi="Times New Roman" w:cs="Times New Roman"/>
          <w:bCs/>
          <w:sz w:val="24"/>
          <w:szCs w:val="24"/>
        </w:rPr>
        <w:t>участие каждого из нас</w:t>
      </w:r>
      <w:r w:rsidR="00BA4943" w:rsidRPr="00F8763A">
        <w:rPr>
          <w:rFonts w:ascii="Times New Roman" w:hAnsi="Times New Roman" w:cs="Times New Roman"/>
          <w:sz w:val="24"/>
          <w:szCs w:val="24"/>
        </w:rPr>
        <w:t>.</w:t>
      </w:r>
    </w:p>
    <w:p w:rsidR="000E437B" w:rsidRPr="00347F13" w:rsidRDefault="00347F13" w:rsidP="000E437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47F13">
        <w:rPr>
          <w:rFonts w:ascii="Times New Roman" w:hAnsi="Times New Roman" w:cs="Times New Roman"/>
          <w:b/>
          <w:bCs/>
          <w:sz w:val="24"/>
          <w:szCs w:val="24"/>
        </w:rPr>
        <w:lastRenderedPageBreak/>
        <w:t>Выводы: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Водная напряжённость в Дагестане носит системный характер</w:t>
      </w:r>
      <w:r w:rsidRPr="000E437B">
        <w:rPr>
          <w:rFonts w:ascii="Times New Roman" w:hAnsi="Times New Roman" w:cs="Times New Roman"/>
          <w:sz w:val="24"/>
          <w:szCs w:val="24"/>
        </w:rPr>
        <w:t>, обусловленный сочетанием природной ограниченности ресурсов, высокой плотности населения, изношенной инфраструктурой и антропогенным загрязнением водных объектов.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Физический износ водопроводных и канализационных сетей</w:t>
      </w:r>
      <w:r w:rsidRPr="000E437B">
        <w:rPr>
          <w:rFonts w:ascii="Times New Roman" w:hAnsi="Times New Roman" w:cs="Times New Roman"/>
          <w:sz w:val="24"/>
          <w:szCs w:val="24"/>
        </w:rPr>
        <w:t> (до 60%) приводит к значительным потерям воды и несанкционированным сбросам стоков, что усугубляет экологическую и санитарную ситуацию, особенно в сельской местности.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Отсутствие централизованного мониторинга качества воды</w:t>
      </w:r>
      <w:r w:rsidRPr="000E437B">
        <w:rPr>
          <w:rFonts w:ascii="Times New Roman" w:hAnsi="Times New Roman" w:cs="Times New Roman"/>
          <w:sz w:val="24"/>
          <w:szCs w:val="24"/>
        </w:rPr>
        <w:t>, особенно подземных источников, снижает эффективность управления водными ресурсами и затрудняет оперативное реагирование на загрязнения.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Нерациональное водопользование в сельском хозяйстве</w:t>
      </w:r>
      <w:r w:rsidRPr="000E437B">
        <w:rPr>
          <w:rFonts w:ascii="Times New Roman" w:hAnsi="Times New Roman" w:cs="Times New Roman"/>
          <w:sz w:val="24"/>
          <w:szCs w:val="24"/>
        </w:rPr>
        <w:t xml:space="preserve"> и быту, отсутствие счётчиков и </w:t>
      </w:r>
      <w:proofErr w:type="spellStart"/>
      <w:r w:rsidRPr="000E437B">
        <w:rPr>
          <w:rFonts w:ascii="Times New Roman" w:hAnsi="Times New Roman" w:cs="Times New Roman"/>
          <w:sz w:val="24"/>
          <w:szCs w:val="24"/>
        </w:rPr>
        <w:t>водосберегающих</w:t>
      </w:r>
      <w:proofErr w:type="spellEnd"/>
      <w:r w:rsidRPr="000E437B">
        <w:rPr>
          <w:rFonts w:ascii="Times New Roman" w:hAnsi="Times New Roman" w:cs="Times New Roman"/>
          <w:sz w:val="24"/>
          <w:szCs w:val="24"/>
        </w:rPr>
        <w:t xml:space="preserve"> технологий способствуют неэффективному расходованию воды, несмотря на её дефицит.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Мастер-план «</w:t>
      </w:r>
      <w:proofErr w:type="spellStart"/>
      <w:r w:rsidRPr="000E437B">
        <w:rPr>
          <w:rFonts w:ascii="Times New Roman" w:hAnsi="Times New Roman" w:cs="Times New Roman"/>
          <w:bCs/>
          <w:sz w:val="24"/>
          <w:szCs w:val="24"/>
        </w:rPr>
        <w:t>Ленгидропроекта</w:t>
      </w:r>
      <w:proofErr w:type="spellEnd"/>
      <w:r w:rsidRPr="000E437B">
        <w:rPr>
          <w:rFonts w:ascii="Times New Roman" w:hAnsi="Times New Roman" w:cs="Times New Roman"/>
          <w:bCs/>
          <w:sz w:val="24"/>
          <w:szCs w:val="24"/>
        </w:rPr>
        <w:t>» до 2043 года</w:t>
      </w:r>
      <w:r w:rsidRPr="000E437B">
        <w:rPr>
          <w:rFonts w:ascii="Times New Roman" w:hAnsi="Times New Roman" w:cs="Times New Roman"/>
          <w:sz w:val="24"/>
          <w:szCs w:val="24"/>
        </w:rPr>
        <w:t> представляет собой стратегически важный документ, задающий вектор развития водного хозяйства региона. Его реализация позволит почти вдвое увеличить объём подаваемой воды при умеренном росте водозабора — за счёт повышения эффективности.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Модульные очистные сооружения и цифровые системы учёта утечек</w:t>
      </w:r>
      <w:r w:rsidRPr="000E437B">
        <w:rPr>
          <w:rFonts w:ascii="Times New Roman" w:hAnsi="Times New Roman" w:cs="Times New Roman"/>
          <w:sz w:val="24"/>
          <w:szCs w:val="24"/>
        </w:rPr>
        <w:t> — ключевые технологии для малых и отдалённых населённых пунктов, где строительство традиционных очистных экономически нецелесообразно.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 xml:space="preserve">Восстановление водосборных площадей и защита </w:t>
      </w:r>
      <w:proofErr w:type="spellStart"/>
      <w:r w:rsidRPr="000E437B">
        <w:rPr>
          <w:rFonts w:ascii="Times New Roman" w:hAnsi="Times New Roman" w:cs="Times New Roman"/>
          <w:bCs/>
          <w:sz w:val="24"/>
          <w:szCs w:val="24"/>
        </w:rPr>
        <w:t>водоохранных</w:t>
      </w:r>
      <w:proofErr w:type="spellEnd"/>
      <w:r w:rsidRPr="000E437B">
        <w:rPr>
          <w:rFonts w:ascii="Times New Roman" w:hAnsi="Times New Roman" w:cs="Times New Roman"/>
          <w:bCs/>
          <w:sz w:val="24"/>
          <w:szCs w:val="24"/>
        </w:rPr>
        <w:t xml:space="preserve"> зон</w:t>
      </w:r>
      <w:r w:rsidRPr="000E437B">
        <w:rPr>
          <w:rFonts w:ascii="Times New Roman" w:hAnsi="Times New Roman" w:cs="Times New Roman"/>
          <w:sz w:val="24"/>
          <w:szCs w:val="24"/>
        </w:rPr>
        <w:t> — необходимые меры для долгосрочного сохранения качества и объёма водных ресурсов, особенно в условиях климатических изменений.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Экологическое образование и вовлечение населения</w:t>
      </w:r>
      <w:r w:rsidRPr="000E437B">
        <w:rPr>
          <w:rFonts w:ascii="Times New Roman" w:hAnsi="Times New Roman" w:cs="Times New Roman"/>
          <w:sz w:val="24"/>
          <w:szCs w:val="24"/>
        </w:rPr>
        <w:t> играют решающую роль в формировании культуры бережного отношения к воде. Без участия местных сообществ устойчивое управление водными ресурсами невозможно.</w:t>
      </w:r>
    </w:p>
    <w:p w:rsidR="000E437B" w:rsidRPr="000E437B" w:rsidRDefault="000E437B" w:rsidP="000E437B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t>Экономические и правовые механизмы</w:t>
      </w:r>
      <w:r w:rsidRPr="000E437B">
        <w:rPr>
          <w:rFonts w:ascii="Times New Roman" w:hAnsi="Times New Roman" w:cs="Times New Roman"/>
          <w:sz w:val="24"/>
          <w:szCs w:val="24"/>
        </w:rPr>
        <w:t> — дифференцированные тарифы, инвестиции в модернизацию, жёсткий контроль за сбросами — должны стать неотъемлемой частью региональной водной политики.</w:t>
      </w:r>
    </w:p>
    <w:p w:rsidR="004F1E9F" w:rsidRPr="000E437B" w:rsidRDefault="000E437B" w:rsidP="00C26FFA">
      <w:pPr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E437B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Решение водной проблемы Дагестана требует комплексного, </w:t>
      </w:r>
      <w:proofErr w:type="spellStart"/>
      <w:r w:rsidRPr="000E437B">
        <w:rPr>
          <w:rFonts w:ascii="Times New Roman" w:hAnsi="Times New Roman" w:cs="Times New Roman"/>
          <w:bCs/>
          <w:sz w:val="24"/>
          <w:szCs w:val="24"/>
        </w:rPr>
        <w:t>межсекторального</w:t>
      </w:r>
      <w:proofErr w:type="spellEnd"/>
      <w:r w:rsidRPr="000E437B">
        <w:rPr>
          <w:rFonts w:ascii="Times New Roman" w:hAnsi="Times New Roman" w:cs="Times New Roman"/>
          <w:bCs/>
          <w:sz w:val="24"/>
          <w:szCs w:val="24"/>
        </w:rPr>
        <w:t xml:space="preserve"> подхода</w:t>
      </w:r>
      <w:r w:rsidRPr="000E437B">
        <w:rPr>
          <w:rFonts w:ascii="Times New Roman" w:hAnsi="Times New Roman" w:cs="Times New Roman"/>
          <w:sz w:val="24"/>
          <w:szCs w:val="24"/>
        </w:rPr>
        <w:t>, объединяющего усилия государства, бизнеса, научного сообщества и гражданского общества. Только так можно обеспечить </w:t>
      </w:r>
      <w:r w:rsidRPr="000E437B">
        <w:rPr>
          <w:rFonts w:ascii="Times New Roman" w:hAnsi="Times New Roman" w:cs="Times New Roman"/>
          <w:bCs/>
          <w:sz w:val="24"/>
          <w:szCs w:val="24"/>
        </w:rPr>
        <w:t>устойчивое водоснабжение, экологическую безопасность и качество жизни</w:t>
      </w:r>
      <w:r w:rsidRPr="000E437B">
        <w:rPr>
          <w:rFonts w:ascii="Times New Roman" w:hAnsi="Times New Roman" w:cs="Times New Roman"/>
          <w:sz w:val="24"/>
          <w:szCs w:val="24"/>
        </w:rPr>
        <w:t> для нынешних и будущих поколений дагестанцев.</w:t>
      </w:r>
    </w:p>
    <w:p w:rsidR="004F1E9F" w:rsidRPr="00C26FFA" w:rsidRDefault="004F1E9F" w:rsidP="00C26FF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26FFA">
        <w:rPr>
          <w:rFonts w:ascii="Times New Roman" w:hAnsi="Times New Roman" w:cs="Times New Roman"/>
          <w:sz w:val="24"/>
          <w:szCs w:val="24"/>
        </w:rPr>
        <w:t>Я поняла, что </w:t>
      </w:r>
      <w:r w:rsidRPr="00C26FFA">
        <w:rPr>
          <w:rFonts w:ascii="Times New Roman" w:hAnsi="Times New Roman" w:cs="Times New Roman"/>
          <w:bCs/>
          <w:sz w:val="24"/>
          <w:szCs w:val="24"/>
        </w:rPr>
        <w:t>охрана воды — это не только дело правительства, но и каждого из нас</w:t>
      </w:r>
      <w:r w:rsidRPr="00C26FFA">
        <w:rPr>
          <w:rFonts w:ascii="Times New Roman" w:hAnsi="Times New Roman" w:cs="Times New Roman"/>
          <w:sz w:val="24"/>
          <w:szCs w:val="24"/>
        </w:rPr>
        <w:t>. Мы можем экономить воду дома, не бросать мусор в реки, участвовать в субботниках и рассказывать другим о важности этой темы. В школе мы с одноклассниками даже начали акцию «Сохрани каплю» — собираем пластик и распространяем памятки о бережном отношении к воде.</w:t>
      </w:r>
    </w:p>
    <w:p w:rsidR="004F1E9F" w:rsidRPr="00C26FFA" w:rsidRDefault="004F1E9F" w:rsidP="00C26FF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26FFA">
        <w:rPr>
          <w:rFonts w:ascii="Times New Roman" w:hAnsi="Times New Roman" w:cs="Times New Roman"/>
          <w:sz w:val="24"/>
          <w:szCs w:val="24"/>
        </w:rPr>
        <w:t>Эта работа изменила моё отношение к простой вещи — воде из-под крана. Теперь я знаю: за каждым её литром — огромный труд, сложная инфраструктура и хрупкая природная система, которую мы обязаны беречь.</w:t>
      </w:r>
    </w:p>
    <w:p w:rsidR="000E437B" w:rsidRPr="00347F13" w:rsidRDefault="004F1E9F" w:rsidP="005352A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26FFA">
        <w:rPr>
          <w:rFonts w:ascii="Times New Roman" w:hAnsi="Times New Roman" w:cs="Times New Roman"/>
          <w:bCs/>
          <w:sz w:val="24"/>
          <w:szCs w:val="24"/>
        </w:rPr>
        <w:t>Вода — это жизнь. Ответственное отношение к ней сегодня обеспечит благополучие будущих поколений дагестанцев. И только от нас зависит, будет ли она чистой и до</w:t>
      </w:r>
      <w:r w:rsidR="00347F13">
        <w:rPr>
          <w:rFonts w:ascii="Times New Roman" w:hAnsi="Times New Roman" w:cs="Times New Roman"/>
          <w:bCs/>
          <w:sz w:val="24"/>
          <w:szCs w:val="24"/>
        </w:rPr>
        <w:t>ступной для моих детей и внуков.</w:t>
      </w: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C182D" w:rsidRDefault="00AC182D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85EA6" w:rsidRDefault="00485EA6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B5DE3" w:rsidRDefault="004B5DE3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Список литературы:</w:t>
      </w:r>
    </w:p>
    <w:p w:rsidR="00222EB4" w:rsidRPr="004B5DE3" w:rsidRDefault="004B5DE3" w:rsidP="004B5DE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E63BBD" w:rsidRPr="005352A8">
        <w:rPr>
          <w:rFonts w:ascii="Times New Roman" w:hAnsi="Times New Roman" w:cs="Times New Roman"/>
          <w:sz w:val="24"/>
          <w:szCs w:val="24"/>
        </w:rPr>
        <w:t>.</w:t>
      </w:r>
      <w:r w:rsidR="00222EB4" w:rsidRPr="005352A8">
        <w:rPr>
          <w:rFonts w:ascii="Times New Roman" w:hAnsi="Times New Roman" w:cs="Times New Roman"/>
          <w:sz w:val="24"/>
          <w:szCs w:val="24"/>
        </w:rPr>
        <w:t>Официальный сайт ПАО «</w:t>
      </w:r>
      <w:proofErr w:type="spellStart"/>
      <w:r w:rsidR="00222EB4" w:rsidRPr="005352A8">
        <w:rPr>
          <w:rFonts w:ascii="Times New Roman" w:hAnsi="Times New Roman" w:cs="Times New Roman"/>
          <w:sz w:val="24"/>
          <w:szCs w:val="24"/>
        </w:rPr>
        <w:t>РусГидро</w:t>
      </w:r>
      <w:proofErr w:type="spellEnd"/>
      <w:r w:rsidR="00222EB4" w:rsidRPr="005352A8">
        <w:rPr>
          <w:rFonts w:ascii="Times New Roman" w:hAnsi="Times New Roman" w:cs="Times New Roman"/>
          <w:sz w:val="24"/>
          <w:szCs w:val="24"/>
        </w:rPr>
        <w:t xml:space="preserve">». — </w:t>
      </w:r>
      <w:proofErr w:type="spellStart"/>
      <w:r w:rsidR="00222EB4" w:rsidRPr="005352A8">
        <w:rPr>
          <w:rFonts w:ascii="Times New Roman" w:hAnsi="Times New Roman" w:cs="Times New Roman"/>
          <w:sz w:val="24"/>
          <w:szCs w:val="24"/>
        </w:rPr>
        <w:t>Ленгидропроект</w:t>
      </w:r>
      <w:proofErr w:type="spellEnd"/>
      <w:r w:rsidR="00222EB4" w:rsidRPr="005352A8">
        <w:rPr>
          <w:rFonts w:ascii="Times New Roman" w:hAnsi="Times New Roman" w:cs="Times New Roman"/>
          <w:sz w:val="24"/>
          <w:szCs w:val="24"/>
        </w:rPr>
        <w:t>. Мастер-план по водным ресурсам Дагестана. — 2025.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22EB4" w:rsidRPr="005352A8">
        <w:rPr>
          <w:rFonts w:ascii="Times New Roman" w:hAnsi="Times New Roman" w:cs="Times New Roman"/>
          <w:sz w:val="24"/>
          <w:szCs w:val="24"/>
        </w:rPr>
        <w:t>Министерство природных ресурсов и экологии РФ.</w:t>
      </w:r>
    </w:p>
    <w:p w:rsidR="00222EB4" w:rsidRPr="00347F13" w:rsidRDefault="00347F13" w:rsidP="00347F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47F13">
        <w:rPr>
          <w:rFonts w:ascii="Times New Roman" w:hAnsi="Times New Roman" w:cs="Times New Roman"/>
          <w:sz w:val="24"/>
          <w:szCs w:val="24"/>
        </w:rPr>
        <w:t>2.</w:t>
      </w:r>
      <w:r w:rsidR="004B5DE3" w:rsidRPr="00347F13">
        <w:rPr>
          <w:rFonts w:ascii="Times New Roman" w:hAnsi="Times New Roman" w:cs="Times New Roman"/>
          <w:sz w:val="24"/>
          <w:szCs w:val="24"/>
        </w:rPr>
        <w:t xml:space="preserve">  </w:t>
      </w:r>
      <w:r w:rsidR="00222EB4" w:rsidRPr="00347F13">
        <w:rPr>
          <w:rFonts w:ascii="Times New Roman" w:hAnsi="Times New Roman" w:cs="Times New Roman"/>
          <w:sz w:val="24"/>
          <w:szCs w:val="24"/>
        </w:rPr>
        <w:t>Федеральная служба по гидрометеорологии и мониторингу окружающей среды.</w:t>
      </w:r>
    </w:p>
    <w:p w:rsidR="00302481" w:rsidRPr="00347F13" w:rsidRDefault="00347F13" w:rsidP="00347F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47F13">
        <w:rPr>
          <w:rFonts w:ascii="Times New Roman" w:hAnsi="Times New Roman" w:cs="Times New Roman"/>
          <w:bCs/>
          <w:sz w:val="24"/>
          <w:szCs w:val="24"/>
        </w:rPr>
        <w:t xml:space="preserve">3. </w:t>
      </w:r>
      <w:r w:rsidR="00302481" w:rsidRPr="00347F13">
        <w:rPr>
          <w:rFonts w:ascii="Times New Roman" w:hAnsi="Times New Roman" w:cs="Times New Roman"/>
          <w:bCs/>
          <w:sz w:val="24"/>
          <w:szCs w:val="24"/>
        </w:rPr>
        <w:t>Эльдаров Э., Идрисов Г.</w:t>
      </w:r>
      <w:r w:rsidR="00302481" w:rsidRPr="00347F13">
        <w:rPr>
          <w:rFonts w:ascii="Times New Roman" w:hAnsi="Times New Roman" w:cs="Times New Roman"/>
          <w:sz w:val="24"/>
          <w:szCs w:val="24"/>
        </w:rPr>
        <w:t> «Водные ресурсы Дагестана: охранять и рационально использовать» // «Дагестанская правда», 2013, 24 июля. </w:t>
      </w:r>
      <w:hyperlink r:id="rId8" w:tgtFrame="_blank" w:history="1">
        <w:r w:rsidR="00302481" w:rsidRPr="00347F13">
          <w:rPr>
            <w:rStyle w:val="a3"/>
            <w:rFonts w:ascii="Times New Roman" w:hAnsi="Times New Roman" w:cs="Times New Roman"/>
            <w:sz w:val="24"/>
            <w:szCs w:val="24"/>
          </w:rPr>
          <w:t>academia.edu</w:t>
        </w:r>
      </w:hyperlink>
    </w:p>
    <w:p w:rsidR="00302481" w:rsidRPr="005352A8" w:rsidRDefault="00347F13" w:rsidP="00347F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4.</w:t>
      </w:r>
      <w:r w:rsidR="00302481" w:rsidRPr="005352A8">
        <w:rPr>
          <w:rFonts w:ascii="Times New Roman" w:hAnsi="Times New Roman" w:cs="Times New Roman"/>
          <w:bCs/>
          <w:sz w:val="24"/>
          <w:szCs w:val="24"/>
        </w:rPr>
        <w:t>Алексеевский Н. И., Алиев А. Ю., Алиев Г. Г. и др.</w:t>
      </w:r>
      <w:r w:rsidR="00302481" w:rsidRPr="005352A8">
        <w:rPr>
          <w:rFonts w:ascii="Times New Roman" w:hAnsi="Times New Roman" w:cs="Times New Roman"/>
          <w:sz w:val="24"/>
          <w:szCs w:val="24"/>
        </w:rPr>
        <w:t xml:space="preserve"> «Водные ресурсы Дагестана. Состояние и проблемы» // Махачкала, 1996, 179 с.: ил., </w:t>
      </w:r>
      <w:proofErr w:type="gramStart"/>
      <w:r w:rsidR="00302481" w:rsidRPr="005352A8">
        <w:rPr>
          <w:rFonts w:ascii="Times New Roman" w:hAnsi="Times New Roman" w:cs="Times New Roman"/>
          <w:sz w:val="24"/>
          <w:szCs w:val="24"/>
        </w:rPr>
        <w:t>карт..</w:t>
      </w:r>
      <w:proofErr w:type="gramEnd"/>
      <w:r w:rsidR="00302481" w:rsidRPr="005352A8">
        <w:rPr>
          <w:rFonts w:ascii="Times New Roman" w:hAnsi="Times New Roman" w:cs="Times New Roman"/>
          <w:sz w:val="24"/>
          <w:szCs w:val="24"/>
        </w:rPr>
        <w:t> </w:t>
      </w:r>
      <w:hyperlink r:id="rId9" w:tgtFrame="_blank" w:history="1">
        <w:r w:rsidR="00302481" w:rsidRPr="005352A8">
          <w:rPr>
            <w:rStyle w:val="a3"/>
            <w:rFonts w:ascii="Times New Roman" w:hAnsi="Times New Roman" w:cs="Times New Roman"/>
            <w:sz w:val="24"/>
            <w:szCs w:val="24"/>
          </w:rPr>
          <w:t>search.rsl.ru</w:t>
        </w:r>
      </w:hyperlink>
    </w:p>
    <w:p w:rsidR="00302481" w:rsidRPr="005352A8" w:rsidRDefault="00347F13" w:rsidP="00347F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5.</w:t>
      </w:r>
      <w:r w:rsidR="00302481" w:rsidRPr="005352A8">
        <w:rPr>
          <w:rFonts w:ascii="Times New Roman" w:hAnsi="Times New Roman" w:cs="Times New Roman"/>
          <w:bCs/>
          <w:sz w:val="24"/>
          <w:szCs w:val="24"/>
        </w:rPr>
        <w:t>Салманов Ш. Р.</w:t>
      </w:r>
      <w:r w:rsidR="00302481" w:rsidRPr="005352A8">
        <w:rPr>
          <w:rFonts w:ascii="Times New Roman" w:hAnsi="Times New Roman" w:cs="Times New Roman"/>
          <w:sz w:val="24"/>
          <w:szCs w:val="24"/>
        </w:rPr>
        <w:t xml:space="preserve"> «Организация рационального водопользования в регионах с ограниченными водными ресурсами: на примере Республики Дагестан» // Махачкала, 2012, 172 </w:t>
      </w:r>
      <w:proofErr w:type="gramStart"/>
      <w:r w:rsidR="00302481" w:rsidRPr="005352A8">
        <w:rPr>
          <w:rFonts w:ascii="Times New Roman" w:hAnsi="Times New Roman" w:cs="Times New Roman"/>
          <w:sz w:val="24"/>
          <w:szCs w:val="24"/>
        </w:rPr>
        <w:t>с..</w:t>
      </w:r>
      <w:proofErr w:type="gramEnd"/>
      <w:r w:rsidR="00302481" w:rsidRPr="005352A8">
        <w:rPr>
          <w:rFonts w:ascii="Times New Roman" w:hAnsi="Times New Roman" w:cs="Times New Roman"/>
          <w:sz w:val="24"/>
          <w:szCs w:val="24"/>
        </w:rPr>
        <w:t> </w:t>
      </w:r>
      <w:hyperlink r:id="rId10" w:tgtFrame="_blank" w:history="1">
        <w:r w:rsidR="00302481" w:rsidRPr="005352A8">
          <w:rPr>
            <w:rStyle w:val="a3"/>
            <w:rFonts w:ascii="Times New Roman" w:hAnsi="Times New Roman" w:cs="Times New Roman"/>
            <w:sz w:val="24"/>
            <w:szCs w:val="24"/>
          </w:rPr>
          <w:t>dissercat.com</w:t>
        </w:r>
      </w:hyperlink>
    </w:p>
    <w:p w:rsidR="00302481" w:rsidRPr="005352A8" w:rsidRDefault="00347F13" w:rsidP="00347F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6.</w:t>
      </w:r>
      <w:r w:rsidR="00302481" w:rsidRPr="005352A8">
        <w:rPr>
          <w:rFonts w:ascii="Times New Roman" w:hAnsi="Times New Roman" w:cs="Times New Roman"/>
          <w:bCs/>
          <w:sz w:val="24"/>
          <w:szCs w:val="24"/>
        </w:rPr>
        <w:t>Дибраев А. Д., Гаджибекова З. М., Курбанова М. Н.</w:t>
      </w:r>
      <w:r w:rsidR="00302481" w:rsidRPr="005352A8">
        <w:rPr>
          <w:rFonts w:ascii="Times New Roman" w:hAnsi="Times New Roman" w:cs="Times New Roman"/>
          <w:sz w:val="24"/>
          <w:szCs w:val="24"/>
        </w:rPr>
        <w:t> «Некоторые правовые проблемы реализации охраны водных ресурсов Каспийского моря в Дагестане» // Журнал «Образование и право», 2022. </w:t>
      </w:r>
      <w:hyperlink r:id="rId11" w:tgtFrame="_blank" w:history="1">
        <w:r w:rsidR="00302481" w:rsidRPr="005352A8">
          <w:rPr>
            <w:rStyle w:val="a3"/>
            <w:rFonts w:ascii="Times New Roman" w:hAnsi="Times New Roman" w:cs="Times New Roman"/>
            <w:sz w:val="24"/>
            <w:szCs w:val="24"/>
          </w:rPr>
          <w:t>cyberleninka.ru</w:t>
        </w:r>
      </w:hyperlink>
    </w:p>
    <w:p w:rsidR="00302481" w:rsidRPr="00347F13" w:rsidRDefault="00347F13" w:rsidP="00347F13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347F13">
        <w:rPr>
          <w:rFonts w:ascii="Times New Roman" w:hAnsi="Times New Roman" w:cs="Times New Roman"/>
          <w:bCs/>
          <w:sz w:val="24"/>
          <w:szCs w:val="24"/>
        </w:rPr>
        <w:t>7.</w:t>
      </w:r>
      <w:r w:rsidR="00302481" w:rsidRPr="00347F13">
        <w:rPr>
          <w:rFonts w:ascii="Times New Roman" w:hAnsi="Times New Roman" w:cs="Times New Roman"/>
          <w:bCs/>
          <w:sz w:val="24"/>
          <w:szCs w:val="24"/>
        </w:rPr>
        <w:t>Курс «</w:t>
      </w:r>
      <w:proofErr w:type="spellStart"/>
      <w:r w:rsidR="00302481" w:rsidRPr="00347F13">
        <w:rPr>
          <w:rFonts w:ascii="Times New Roman" w:hAnsi="Times New Roman" w:cs="Times New Roman"/>
          <w:bCs/>
          <w:sz w:val="24"/>
          <w:szCs w:val="24"/>
        </w:rPr>
        <w:t>Природоустройство</w:t>
      </w:r>
      <w:proofErr w:type="spellEnd"/>
      <w:r w:rsidR="00302481" w:rsidRPr="00347F13">
        <w:rPr>
          <w:rFonts w:ascii="Times New Roman" w:hAnsi="Times New Roman" w:cs="Times New Roman"/>
          <w:bCs/>
          <w:sz w:val="24"/>
          <w:szCs w:val="24"/>
        </w:rPr>
        <w:t xml:space="preserve"> и водопользование»</w:t>
      </w:r>
    </w:p>
    <w:p w:rsidR="00302481" w:rsidRPr="00347F13" w:rsidRDefault="00347F13" w:rsidP="00347F1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47F13">
        <w:rPr>
          <w:rFonts w:ascii="Times New Roman" w:hAnsi="Times New Roman" w:cs="Times New Roman"/>
          <w:sz w:val="24"/>
          <w:szCs w:val="24"/>
        </w:rPr>
        <w:t>8.</w:t>
      </w:r>
      <w:r w:rsidR="00302481" w:rsidRPr="00347F13">
        <w:rPr>
          <w:rFonts w:ascii="Times New Roman" w:hAnsi="Times New Roman" w:cs="Times New Roman"/>
          <w:sz w:val="24"/>
          <w:szCs w:val="24"/>
        </w:rPr>
        <w:t>Профессиональная переподготовка по рациональному использованию водных ресурсов </w:t>
      </w:r>
      <w:r w:rsidR="00302481" w:rsidRPr="00347F13">
        <w:rPr>
          <w:rFonts w:ascii="Times New Roman" w:hAnsi="Times New Roman" w:cs="Times New Roman"/>
          <w:color w:val="0070C0"/>
          <w:sz w:val="24"/>
          <w:szCs w:val="24"/>
        </w:rPr>
        <w:t>tehstd.ru</w:t>
      </w:r>
    </w:p>
    <w:p w:rsidR="003922CB" w:rsidRPr="005352A8" w:rsidRDefault="003922CB" w:rsidP="005352A8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3922CB" w:rsidRPr="005352A8" w:rsidRDefault="003922CB" w:rsidP="005352A8">
      <w:pPr>
        <w:spacing w:line="360" w:lineRule="auto"/>
        <w:rPr>
          <w:rFonts w:ascii="Times New Roman" w:hAnsi="Times New Roman" w:cs="Times New Roman"/>
          <w:color w:val="0070C0"/>
          <w:sz w:val="24"/>
          <w:szCs w:val="24"/>
        </w:rPr>
      </w:pPr>
    </w:p>
    <w:p w:rsidR="00302481" w:rsidRPr="005352A8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02481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02481" w:rsidRPr="005352A8" w:rsidRDefault="0030248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922CB" w:rsidRPr="00917F0D" w:rsidRDefault="008808D5" w:rsidP="005352A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Приложение </w:t>
      </w:r>
      <w:r w:rsidR="003922CB" w:rsidRPr="005352A8">
        <w:rPr>
          <w:rFonts w:ascii="Times New Roman" w:hAnsi="Times New Roman" w:cs="Times New Roman"/>
          <w:sz w:val="24"/>
          <w:szCs w:val="24"/>
        </w:rPr>
        <w:t xml:space="preserve">1. </w:t>
      </w:r>
      <w:r w:rsidR="003922CB" w:rsidRPr="005352A8">
        <w:rPr>
          <w:rFonts w:ascii="Times New Roman" w:hAnsi="Times New Roman" w:cs="Times New Roman"/>
          <w:b/>
          <w:sz w:val="24"/>
          <w:szCs w:val="24"/>
        </w:rPr>
        <w:t>Карта Дагестана с водными объектами</w:t>
      </w:r>
      <w:r w:rsidR="00933612" w:rsidRPr="005352A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3922CB" w:rsidRPr="005352A8" w:rsidRDefault="003922CB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>Подсвечены: основные реки, водохранилища, зоны водозабора.</w:t>
      </w:r>
    </w:p>
    <w:p w:rsidR="00855515" w:rsidRPr="00917F0D" w:rsidRDefault="00AE3EA8" w:rsidP="005352A8">
      <w:pPr>
        <w:spacing w:line="360" w:lineRule="auto"/>
        <w:rPr>
          <w:rFonts w:ascii="Times New Roman" w:hAnsi="Times New Roman" w:cs="Times New Roman"/>
          <w:color w:val="0070C0"/>
          <w:sz w:val="24"/>
          <w:szCs w:val="24"/>
        </w:rPr>
      </w:pPr>
      <w:r w:rsidRPr="005352A8">
        <w:rPr>
          <w:rFonts w:ascii="Times New Roman" w:hAnsi="Times New Roman" w:cs="Times New Roman"/>
          <w:noProof/>
          <w:color w:val="0070C0"/>
          <w:sz w:val="24"/>
          <w:szCs w:val="24"/>
          <w:lang w:eastAsia="ru-RU"/>
        </w:rPr>
        <w:drawing>
          <wp:inline distT="0" distB="0" distL="0" distR="0">
            <wp:extent cx="5659536" cy="3390900"/>
            <wp:effectExtent l="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910" cy="3402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2CB" w:rsidRPr="00917F0D" w:rsidRDefault="008808D5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 xml:space="preserve">Приложение </w:t>
      </w:r>
      <w:r w:rsidR="003922CB" w:rsidRPr="005352A8">
        <w:rPr>
          <w:rFonts w:ascii="Times New Roman" w:hAnsi="Times New Roman" w:cs="Times New Roman"/>
          <w:b/>
          <w:sz w:val="24"/>
          <w:szCs w:val="24"/>
        </w:rPr>
        <w:t>2. «Причины дефицита воды в Дагестане»</w:t>
      </w:r>
      <w:r w:rsidR="00AE3EA8" w:rsidRPr="005352A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924A41" w:rsidRPr="005352A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76825" cy="3008957"/>
            <wp:effectExtent l="0" t="0" r="0" b="127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498" cy="303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F0D" w:rsidRPr="00485EA6" w:rsidRDefault="008808D5" w:rsidP="005352A8">
      <w:pPr>
        <w:spacing w:line="360" w:lineRule="auto"/>
        <w:rPr>
          <w:rFonts w:ascii="Times New Roman" w:hAnsi="Times New Roman" w:cs="Times New Roman"/>
          <w:color w:val="0070C0"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lastRenderedPageBreak/>
        <w:t>Приложение 3</w:t>
      </w:r>
      <w:r w:rsidR="003922CB" w:rsidRPr="005352A8">
        <w:rPr>
          <w:rFonts w:ascii="Times New Roman" w:hAnsi="Times New Roman" w:cs="Times New Roman"/>
          <w:color w:val="0070C0"/>
          <w:sz w:val="24"/>
          <w:szCs w:val="24"/>
        </w:rPr>
        <w:t>.</w:t>
      </w:r>
      <w:r w:rsidR="00917F0D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r w:rsidR="003922CB" w:rsidRPr="005352A8">
        <w:rPr>
          <w:rFonts w:ascii="Times New Roman" w:hAnsi="Times New Roman" w:cs="Times New Roman"/>
          <w:b/>
          <w:sz w:val="24"/>
          <w:szCs w:val="24"/>
        </w:rPr>
        <w:t>Круговая диаграмма: «Распределение водопользования»</w:t>
      </w:r>
      <w:r w:rsidR="00924A41" w:rsidRPr="005352A8">
        <w:rPr>
          <w:rFonts w:ascii="Times New Roman" w:hAnsi="Times New Roman" w:cs="Times New Roman"/>
          <w:sz w:val="24"/>
          <w:szCs w:val="24"/>
        </w:rPr>
        <w:t xml:space="preserve"> </w:t>
      </w:r>
      <w:r w:rsidR="00782B0D" w:rsidRPr="005352A8">
        <w:rPr>
          <w:rFonts w:ascii="Times New Roman" w:hAnsi="Times New Roman" w:cs="Times New Roman"/>
          <w:noProof/>
          <w:color w:val="0070C0"/>
          <w:sz w:val="24"/>
          <w:szCs w:val="24"/>
          <w:lang w:eastAsia="ru-RU"/>
        </w:rPr>
        <w:drawing>
          <wp:inline distT="0" distB="0" distL="0" distR="0" wp14:anchorId="62911769" wp14:editId="733C0CB4">
            <wp:extent cx="5074318" cy="2400300"/>
            <wp:effectExtent l="0" t="0" r="0" b="0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264" cy="242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2CB" w:rsidRPr="005352A8" w:rsidRDefault="008808D5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>Приложение 4.</w:t>
      </w:r>
      <w:r w:rsidR="003922CB" w:rsidRPr="005352A8">
        <w:rPr>
          <w:rFonts w:ascii="Times New Roman" w:hAnsi="Times New Roman" w:cs="Times New Roman"/>
          <w:b/>
          <w:sz w:val="24"/>
          <w:szCs w:val="24"/>
        </w:rPr>
        <w:t xml:space="preserve"> График: «Динамика износа водопроводных сетей (2000–2025)»</w:t>
      </w:r>
    </w:p>
    <w:p w:rsidR="008808D5" w:rsidRPr="005352A8" w:rsidRDefault="003266A1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noProof/>
          <w:color w:val="0070C0"/>
          <w:sz w:val="24"/>
          <w:szCs w:val="24"/>
          <w:lang w:eastAsia="ru-RU"/>
        </w:rPr>
        <w:drawing>
          <wp:inline distT="0" distB="0" distL="0" distR="0">
            <wp:extent cx="5074285" cy="2520703"/>
            <wp:effectExtent l="0" t="0" r="0" b="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806" cy="25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2CB" w:rsidRPr="00917F0D" w:rsidRDefault="008808D5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>Приложение 5.</w:t>
      </w:r>
      <w:r w:rsidR="00917F0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922CB" w:rsidRPr="005352A8">
        <w:rPr>
          <w:rFonts w:ascii="Times New Roman" w:hAnsi="Times New Roman" w:cs="Times New Roman"/>
          <w:b/>
          <w:sz w:val="24"/>
          <w:szCs w:val="24"/>
        </w:rPr>
        <w:t>Схема: «Принцип работы модульной очистной станции»</w:t>
      </w:r>
      <w:r w:rsidRPr="005352A8">
        <w:rPr>
          <w:rFonts w:ascii="Times New Roman" w:hAnsi="Times New Roman" w:cs="Times New Roman"/>
          <w:sz w:val="24"/>
          <w:szCs w:val="24"/>
        </w:rPr>
        <w:t xml:space="preserve"> </w:t>
      </w:r>
      <w:r w:rsidRPr="005352A8">
        <w:rPr>
          <w:rFonts w:ascii="Times New Roman" w:hAnsi="Times New Roman" w:cs="Times New Roman"/>
          <w:noProof/>
          <w:color w:val="0070C0"/>
          <w:sz w:val="24"/>
          <w:szCs w:val="24"/>
          <w:lang w:eastAsia="ru-RU"/>
        </w:rPr>
        <w:drawing>
          <wp:inline distT="0" distB="0" distL="0" distR="0">
            <wp:extent cx="5095240" cy="2247900"/>
            <wp:effectExtent l="0" t="0" r="0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646" cy="2267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515" w:rsidRDefault="003922CB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t>Этапы: механическая очистка → биологическая → доочистка →</w:t>
      </w:r>
      <w:r w:rsidR="005352A8" w:rsidRPr="005352A8">
        <w:rPr>
          <w:rFonts w:ascii="Times New Roman" w:hAnsi="Times New Roman" w:cs="Times New Roman"/>
          <w:b/>
          <w:sz w:val="24"/>
          <w:szCs w:val="24"/>
        </w:rPr>
        <w:t xml:space="preserve"> сброс/повторное использование.</w:t>
      </w:r>
    </w:p>
    <w:p w:rsidR="003922CB" w:rsidRPr="00917F0D" w:rsidRDefault="008808D5" w:rsidP="005352A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5352A8">
        <w:rPr>
          <w:rFonts w:ascii="Times New Roman" w:hAnsi="Times New Roman" w:cs="Times New Roman"/>
          <w:b/>
          <w:sz w:val="24"/>
          <w:szCs w:val="24"/>
        </w:rPr>
        <w:lastRenderedPageBreak/>
        <w:t>Приложение 6.</w:t>
      </w:r>
      <w:r w:rsidR="00917F0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922CB" w:rsidRPr="005352A8">
        <w:rPr>
          <w:rFonts w:ascii="Times New Roman" w:hAnsi="Times New Roman" w:cs="Times New Roman"/>
          <w:b/>
          <w:sz w:val="24"/>
          <w:szCs w:val="24"/>
        </w:rPr>
        <w:t>«План строительства очистных до 2043 года»</w:t>
      </w:r>
      <w:r w:rsidR="00AE3EA8" w:rsidRPr="008808D5">
        <w:rPr>
          <w:noProof/>
          <w:lang w:eastAsia="ru-RU"/>
        </w:rPr>
        <w:t xml:space="preserve"> </w:t>
      </w:r>
      <w:r w:rsidR="00AE3EA8">
        <w:rPr>
          <w:noProof/>
          <w:lang w:eastAsia="ru-RU"/>
        </w:rPr>
        <mc:AlternateContent>
          <mc:Choice Requires="wps">
            <w:drawing>
              <wp:inline distT="0" distB="0" distL="0" distR="0" wp14:anchorId="4C74D5CC" wp14:editId="6EED14D2">
                <wp:extent cx="304800" cy="304800"/>
                <wp:effectExtent l="0" t="0" r="0" b="0"/>
                <wp:docPr id="4" name="AutoShape 5" descr="Мастер-план водоснабжения Дагестана, или на что пойдут 360 миллиардов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F2E1495" id="AutoShape 5" o:spid="_x0000_s1026" alt="Мастер-план водоснабжения Дагестана, или на что пойдут 360 миллиардов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" filled="f" stroked="f">
                <o:lock v:ext="edit" aspectratio="t"/>
                <w10:anchorlock/>
              </v:rect>
            </w:pict>
          </mc:Fallback>
        </mc:AlternateContent>
      </w:r>
      <w:r w:rsidRPr="008808D5">
        <w:rPr>
          <w:noProof/>
          <w:lang w:eastAsia="ru-RU"/>
        </w:rPr>
        <w:drawing>
          <wp:inline distT="0" distB="0" distL="0" distR="0">
            <wp:extent cx="5105400" cy="3598545"/>
            <wp:effectExtent l="0" t="0" r="0" b="1905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716" cy="3619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7F0D" w:rsidRPr="008808D5">
        <w:rPr>
          <w:rFonts w:ascii="Times New Roman" w:hAnsi="Times New Roman" w:cs="Times New Roman"/>
          <w:noProof/>
          <w:color w:val="0070C0"/>
          <w:sz w:val="24"/>
          <w:szCs w:val="24"/>
          <w:lang w:eastAsia="ru-RU"/>
        </w:rPr>
        <w:drawing>
          <wp:inline distT="0" distB="0" distL="0" distR="0" wp14:anchorId="6EC6CC1A" wp14:editId="5B90E70C">
            <wp:extent cx="5105400" cy="3877310"/>
            <wp:effectExtent l="0" t="0" r="0" b="889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777" cy="389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2CB" w:rsidRPr="00933612" w:rsidRDefault="003922CB" w:rsidP="003922CB">
      <w:pPr>
        <w:spacing w:line="360" w:lineRule="auto"/>
        <w:rPr>
          <w:rFonts w:ascii="Times New Roman" w:hAnsi="Times New Roman" w:cs="Times New Roman"/>
          <w:color w:val="0070C0"/>
          <w:sz w:val="24"/>
          <w:szCs w:val="24"/>
        </w:rPr>
      </w:pPr>
      <w:r w:rsidRPr="00933612">
        <w:rPr>
          <w:rFonts w:ascii="Times New Roman" w:hAnsi="Times New Roman" w:cs="Times New Roman"/>
          <w:color w:val="0070C0"/>
          <w:sz w:val="24"/>
          <w:szCs w:val="24"/>
        </w:rPr>
        <w:t>.</w:t>
      </w:r>
      <w:r w:rsidR="00AE3EA8" w:rsidRPr="00AE3EA8">
        <w:t xml:space="preserve"> </w:t>
      </w:r>
      <w:r w:rsidR="00AE3EA8" w:rsidRPr="00AE3EA8">
        <w:rPr>
          <w:rFonts w:ascii="Times New Roman" w:hAnsi="Times New Roman" w:cs="Times New Roman"/>
          <w:noProof/>
          <w:color w:val="0070C0"/>
          <w:sz w:val="24"/>
          <w:szCs w:val="24"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Прямоугольник 3" descr="Мастер-план водоснабжения Дагестана, или на что пойдут 360 миллиардов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0649929" id="Прямоугольник 3" o:spid="_x0000_s1026" alt="Мастер-план водоснабжения Дагестана, или на что пойдут 360 миллиардов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CIMANORQMAAE4GAAAOAAAAAAAAAAAAAAAAAC4CAABkcnMvZTJvRG9jLnht&#10;bFBLAQItABQABgAIAAAAIQBMoOks2AAAAAMBAAAPAAAAAAAAAAAAAAAAAJ8FAABkcnMvZG93bnJl&#10;di54bWxQSwUGAAAAAAQABADzAAAApAYAAAAA&#10;" filled="f" stroked="f">
                <o:lock v:ext="edit" aspectratio="t"/>
                <w10:anchorlock/>
              </v:rect>
            </w:pict>
          </mc:Fallback>
        </mc:AlternateContent>
      </w: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E97694" w:rsidP="00E97694">
      <w:pPr>
        <w:tabs>
          <w:tab w:val="left" w:pos="7680"/>
        </w:tabs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tab/>
      </w: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B603D" w:rsidRDefault="00DB603D" w:rsidP="00222EB4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22EB4" w:rsidRPr="00222EB4" w:rsidRDefault="00222EB4" w:rsidP="00222EB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F10273" w:rsidRPr="00222EB4" w:rsidRDefault="00F10273" w:rsidP="00222EB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F10273" w:rsidRPr="00222EB4" w:rsidSect="00855515">
      <w:footerReference w:type="default" r:id="rId19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6DA1" w:rsidRDefault="00A56DA1" w:rsidP="005352A8">
      <w:pPr>
        <w:spacing w:after="0" w:line="240" w:lineRule="auto"/>
      </w:pPr>
      <w:r>
        <w:separator/>
      </w:r>
    </w:p>
  </w:endnote>
  <w:endnote w:type="continuationSeparator" w:id="0">
    <w:p w:rsidR="00A56DA1" w:rsidRDefault="00A56DA1" w:rsidP="005352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28610084"/>
      <w:docPartObj>
        <w:docPartGallery w:val="Page Numbers (Bottom of Page)"/>
        <w:docPartUnique/>
      </w:docPartObj>
    </w:sdtPr>
    <w:sdtEndPr/>
    <w:sdtContent>
      <w:p w:rsidR="001D5153" w:rsidRDefault="001D5153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97694">
          <w:rPr>
            <w:noProof/>
          </w:rPr>
          <w:t>16</w:t>
        </w:r>
        <w:r>
          <w:fldChar w:fldCharType="end"/>
        </w:r>
      </w:p>
    </w:sdtContent>
  </w:sdt>
  <w:p w:rsidR="001D5153" w:rsidRDefault="001D515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6DA1" w:rsidRDefault="00A56DA1" w:rsidP="005352A8">
      <w:pPr>
        <w:spacing w:after="0" w:line="240" w:lineRule="auto"/>
      </w:pPr>
      <w:r>
        <w:separator/>
      </w:r>
    </w:p>
  </w:footnote>
  <w:footnote w:type="continuationSeparator" w:id="0">
    <w:p w:rsidR="00A56DA1" w:rsidRDefault="00A56DA1" w:rsidP="005352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726510"/>
    <w:multiLevelType w:val="hybridMultilevel"/>
    <w:tmpl w:val="B920ABCA"/>
    <w:lvl w:ilvl="0" w:tplc="04ACBB04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78633F"/>
    <w:multiLevelType w:val="multilevel"/>
    <w:tmpl w:val="7B0629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BB55EF"/>
    <w:multiLevelType w:val="multilevel"/>
    <w:tmpl w:val="EBA4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B2202C1"/>
    <w:multiLevelType w:val="hybridMultilevel"/>
    <w:tmpl w:val="F89AAEBC"/>
    <w:lvl w:ilvl="0" w:tplc="04ACBB04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92342D"/>
    <w:multiLevelType w:val="multilevel"/>
    <w:tmpl w:val="C5000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0B0FA2"/>
    <w:multiLevelType w:val="multilevel"/>
    <w:tmpl w:val="B3DEC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CC1688"/>
    <w:multiLevelType w:val="multilevel"/>
    <w:tmpl w:val="1766E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01C2AA3"/>
    <w:multiLevelType w:val="multilevel"/>
    <w:tmpl w:val="E2103C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E9377F"/>
    <w:multiLevelType w:val="multilevel"/>
    <w:tmpl w:val="5F76C9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6C0797D"/>
    <w:multiLevelType w:val="multilevel"/>
    <w:tmpl w:val="194E2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09C3CB4"/>
    <w:multiLevelType w:val="multilevel"/>
    <w:tmpl w:val="2730D9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48C3C5C"/>
    <w:multiLevelType w:val="multilevel"/>
    <w:tmpl w:val="8B0603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E0B163D"/>
    <w:multiLevelType w:val="multilevel"/>
    <w:tmpl w:val="C0D656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5857A5E"/>
    <w:multiLevelType w:val="multilevel"/>
    <w:tmpl w:val="6B424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C7639E5"/>
    <w:multiLevelType w:val="multilevel"/>
    <w:tmpl w:val="A8820D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C972A1C"/>
    <w:multiLevelType w:val="multilevel"/>
    <w:tmpl w:val="5D6EC4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5940C29"/>
    <w:multiLevelType w:val="multilevel"/>
    <w:tmpl w:val="6C94CF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3"/>
  </w:num>
  <w:num w:numId="3">
    <w:abstractNumId w:val="0"/>
  </w:num>
  <w:num w:numId="4">
    <w:abstractNumId w:val="2"/>
  </w:num>
  <w:num w:numId="5">
    <w:abstractNumId w:val="10"/>
  </w:num>
  <w:num w:numId="6">
    <w:abstractNumId w:val="12"/>
  </w:num>
  <w:num w:numId="7">
    <w:abstractNumId w:val="11"/>
  </w:num>
  <w:num w:numId="8">
    <w:abstractNumId w:val="5"/>
  </w:num>
  <w:num w:numId="9">
    <w:abstractNumId w:val="8"/>
  </w:num>
  <w:num w:numId="10">
    <w:abstractNumId w:val="14"/>
  </w:num>
  <w:num w:numId="11">
    <w:abstractNumId w:val="13"/>
  </w:num>
  <w:num w:numId="12">
    <w:abstractNumId w:val="1"/>
  </w:num>
  <w:num w:numId="13">
    <w:abstractNumId w:val="15"/>
  </w:num>
  <w:num w:numId="14">
    <w:abstractNumId w:val="4"/>
  </w:num>
  <w:num w:numId="15">
    <w:abstractNumId w:val="7"/>
  </w:num>
  <w:num w:numId="16">
    <w:abstractNumId w:val="6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6B5"/>
    <w:rsid w:val="000A69D2"/>
    <w:rsid w:val="000E0AB7"/>
    <w:rsid w:val="000E437B"/>
    <w:rsid w:val="00156BDA"/>
    <w:rsid w:val="001D5153"/>
    <w:rsid w:val="00222EB4"/>
    <w:rsid w:val="002452C9"/>
    <w:rsid w:val="00302481"/>
    <w:rsid w:val="003266A1"/>
    <w:rsid w:val="00331025"/>
    <w:rsid w:val="00347701"/>
    <w:rsid w:val="00347F13"/>
    <w:rsid w:val="003922CB"/>
    <w:rsid w:val="003E64D6"/>
    <w:rsid w:val="00414FDB"/>
    <w:rsid w:val="004178E5"/>
    <w:rsid w:val="00485EA6"/>
    <w:rsid w:val="004B4F63"/>
    <w:rsid w:val="004B5DE3"/>
    <w:rsid w:val="004F1E9F"/>
    <w:rsid w:val="005352A8"/>
    <w:rsid w:val="005647C8"/>
    <w:rsid w:val="006336B5"/>
    <w:rsid w:val="00782B0D"/>
    <w:rsid w:val="008302D1"/>
    <w:rsid w:val="00850764"/>
    <w:rsid w:val="00855515"/>
    <w:rsid w:val="008808D5"/>
    <w:rsid w:val="008D36BC"/>
    <w:rsid w:val="008F5E1C"/>
    <w:rsid w:val="00917F0D"/>
    <w:rsid w:val="00924A41"/>
    <w:rsid w:val="00933612"/>
    <w:rsid w:val="00A02C06"/>
    <w:rsid w:val="00A25D35"/>
    <w:rsid w:val="00A465E7"/>
    <w:rsid w:val="00A56DA1"/>
    <w:rsid w:val="00AC182D"/>
    <w:rsid w:val="00AC4041"/>
    <w:rsid w:val="00AE3EA8"/>
    <w:rsid w:val="00B10EDC"/>
    <w:rsid w:val="00B642F4"/>
    <w:rsid w:val="00B80FA0"/>
    <w:rsid w:val="00BA4943"/>
    <w:rsid w:val="00C00D6A"/>
    <w:rsid w:val="00C26FFA"/>
    <w:rsid w:val="00CB3AFD"/>
    <w:rsid w:val="00D17F61"/>
    <w:rsid w:val="00D40214"/>
    <w:rsid w:val="00D40C80"/>
    <w:rsid w:val="00DB603D"/>
    <w:rsid w:val="00DB7A43"/>
    <w:rsid w:val="00E63BBD"/>
    <w:rsid w:val="00E97694"/>
    <w:rsid w:val="00EF0412"/>
    <w:rsid w:val="00EF5551"/>
    <w:rsid w:val="00F10273"/>
    <w:rsid w:val="00F300C3"/>
    <w:rsid w:val="00F55640"/>
    <w:rsid w:val="00F87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1A4C40-421E-4874-83D6-564D88D29A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22C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02481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2452C9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5352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352A8"/>
  </w:style>
  <w:style w:type="paragraph" w:styleId="a7">
    <w:name w:val="footer"/>
    <w:basedOn w:val="a"/>
    <w:link w:val="a8"/>
    <w:uiPriority w:val="99"/>
    <w:unhideWhenUsed/>
    <w:rsid w:val="005352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352A8"/>
  </w:style>
  <w:style w:type="paragraph" w:styleId="a9">
    <w:name w:val="Normal (Web)"/>
    <w:basedOn w:val="a"/>
    <w:uiPriority w:val="99"/>
    <w:semiHidden/>
    <w:unhideWhenUsed/>
    <w:rsid w:val="004F1E9F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7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543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890003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560102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9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161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5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6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1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0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54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9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20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cademia.edu/83042641/2013_%D0%92%D0%BE%D0%B4%D0%BD%D1%8B%D0%B5_%D1%80%D0%B5%D1%81%D1%83%D1%80%D1%81%D1%8B_%D0%94%D0%B0%D0%B3%D0%B5%D1%81%D1%82%D0%B0%D0%BD%D0%B0_%D0%BE%D1%85%D1%80%D0%B0%D0%BD%D1%8F%D1%82%D1%8C_%D0%B8_%D1%80%D0%B0%D1%86%D0%B8%D0%BE%D0%BD%D0%B0%D0%BB%D1%8C%D0%BD%D0%BE_%D0%B8%D1%81%D0%BF%D0%BE%D0%BB%D1%8C%D0%B7%D0%BE%D0%B2%D0%B0%D1%82%D1%8C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yberleninka.ru/article/n/nekotorye-pravovye-problemy-realizatsii-ohrany-vodnyh-resursov-kaspiyskogo-morya-v-dagestan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yperlink" Target="https://www.dissercat.com/content/organizatsiya-ratsionalnogo-vodopolzovaniya-v-regionakh-s-ogranichennymi-vodnymi-resursami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search.rsl.ru/ru/record/01000587914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D34BAF-915A-44AB-9D90-C147490356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1</Pages>
  <Words>2495</Words>
  <Characters>14226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16688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 585</dc:creator>
  <cp:keywords/>
  <dc:description/>
  <cp:lastModifiedBy>admin 585</cp:lastModifiedBy>
  <cp:revision>41</cp:revision>
  <dcterms:created xsi:type="dcterms:W3CDTF">2025-12-11T17:05:00Z</dcterms:created>
  <dcterms:modified xsi:type="dcterms:W3CDTF">2025-12-15T01:20:00Z</dcterms:modified>
</cp:coreProperties>
</file>